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62104" w14:textId="0B5F3AE8" w:rsidR="00D138EB" w:rsidRPr="00376383" w:rsidRDefault="006D2990" w:rsidP="00376383">
      <w:pPr>
        <w:jc w:val="center"/>
        <w:rPr>
          <w:b/>
          <w:bCs/>
          <w:sz w:val="32"/>
          <w:szCs w:val="32"/>
        </w:rPr>
      </w:pPr>
      <w:r w:rsidRPr="00376383">
        <w:rPr>
          <w:b/>
          <w:bCs/>
          <w:sz w:val="32"/>
          <w:szCs w:val="32"/>
        </w:rPr>
        <w:t xml:space="preserve">Town </w:t>
      </w:r>
      <w:r w:rsidR="00D10C1B">
        <w:rPr>
          <w:b/>
          <w:bCs/>
          <w:sz w:val="32"/>
          <w:szCs w:val="32"/>
        </w:rPr>
        <w:t>M</w:t>
      </w:r>
      <w:r w:rsidRPr="00376383">
        <w:rPr>
          <w:b/>
          <w:bCs/>
          <w:sz w:val="32"/>
          <w:szCs w:val="32"/>
        </w:rPr>
        <w:t xml:space="preserve">anagers report for </w:t>
      </w:r>
      <w:r w:rsidR="00B41997">
        <w:rPr>
          <w:b/>
          <w:bCs/>
          <w:sz w:val="32"/>
          <w:szCs w:val="32"/>
        </w:rPr>
        <w:t xml:space="preserve">April </w:t>
      </w:r>
      <w:r w:rsidR="00985F9D">
        <w:rPr>
          <w:b/>
          <w:bCs/>
          <w:sz w:val="32"/>
          <w:szCs w:val="32"/>
        </w:rPr>
        <w:t>27</w:t>
      </w:r>
      <w:proofErr w:type="gramStart"/>
      <w:r w:rsidR="00985F9D" w:rsidRPr="00985F9D">
        <w:rPr>
          <w:b/>
          <w:bCs/>
          <w:sz w:val="32"/>
          <w:szCs w:val="32"/>
          <w:vertAlign w:val="superscript"/>
        </w:rPr>
        <w:t>th</w:t>
      </w:r>
      <w:r w:rsidR="00985F9D">
        <w:rPr>
          <w:b/>
          <w:bCs/>
          <w:sz w:val="32"/>
          <w:szCs w:val="32"/>
        </w:rPr>
        <w:t xml:space="preserve"> </w:t>
      </w:r>
      <w:r w:rsidR="00E00018">
        <w:rPr>
          <w:b/>
          <w:bCs/>
          <w:sz w:val="32"/>
          <w:szCs w:val="32"/>
        </w:rPr>
        <w:t>,</w:t>
      </w:r>
      <w:proofErr w:type="gramEnd"/>
      <w:r w:rsidR="0069160A">
        <w:rPr>
          <w:b/>
          <w:bCs/>
          <w:sz w:val="32"/>
          <w:szCs w:val="32"/>
        </w:rPr>
        <w:t xml:space="preserve"> </w:t>
      </w:r>
      <w:r w:rsidRPr="00376383">
        <w:rPr>
          <w:b/>
          <w:bCs/>
          <w:sz w:val="32"/>
          <w:szCs w:val="32"/>
        </w:rPr>
        <w:t>2026</w:t>
      </w:r>
    </w:p>
    <w:p w14:paraId="5100AAE7" w14:textId="77777777" w:rsidR="00384046" w:rsidRPr="00384046" w:rsidRDefault="00384046" w:rsidP="00384046">
      <w:pPr>
        <w:rPr>
          <w:b/>
          <w:bCs/>
        </w:rPr>
      </w:pPr>
      <w:r w:rsidRPr="00384046">
        <w:rPr>
          <w:b/>
          <w:bCs/>
        </w:rPr>
        <w:t>Town Hall Administration</w:t>
      </w:r>
    </w:p>
    <w:p w14:paraId="21A942E7" w14:textId="77777777" w:rsidR="00384046" w:rsidRPr="00384046" w:rsidRDefault="00384046" w:rsidP="00384046">
      <w:r w:rsidRPr="00384046">
        <w:t>After evaluating both UKG and TCP, we are recommending that the Town adopt TCP as our time and attendance software beginning this fiscal year. This should significantly simplify administrative processes.</w:t>
      </w:r>
    </w:p>
    <w:p w14:paraId="7578495E" w14:textId="77777777" w:rsidR="00384046" w:rsidRPr="00384046" w:rsidRDefault="00384046" w:rsidP="00384046">
      <w:r w:rsidRPr="00384046">
        <w:t>We also had a consulting accountant onsite for the past three days working on Town accounts. I believe this will be an excellent long-term solution. We are currently working out a contract and intend to hire this individual as a consultant.</w:t>
      </w:r>
    </w:p>
    <w:p w14:paraId="22A396DB" w14:textId="77777777" w:rsidR="00384046" w:rsidRPr="00384046" w:rsidRDefault="00384046" w:rsidP="00384046">
      <w:r w:rsidRPr="00384046">
        <w:t xml:space="preserve">We encountered an issue with the warrant articles related to </w:t>
      </w:r>
      <w:proofErr w:type="gramStart"/>
      <w:r w:rsidRPr="00384046">
        <w:t>mobile tiny</w:t>
      </w:r>
      <w:proofErr w:type="gramEnd"/>
      <w:r w:rsidRPr="00384046">
        <w:t xml:space="preserve"> houses. Because these articles have not had a public hearing before the Planning Board, even if approved at Town Meeting, they would likely be rejected by the Attorney General’s Office.</w:t>
      </w:r>
    </w:p>
    <w:p w14:paraId="78DF2533" w14:textId="77777777" w:rsidR="00384046" w:rsidRPr="00384046" w:rsidRDefault="00384046" w:rsidP="00384046">
      <w:r w:rsidRPr="00384046">
        <w:t xml:space="preserve">To address this, I recommend that the Select Board request the Planning Board hold the required public hearing at its next scheduled meeting on May 20th. If a Special Town Meeting is held in June or early fall, the article can then be added to the warrant without requiring the applicant to gather signatures again. This approach is the most equitable, as the </w:t>
      </w:r>
      <w:proofErr w:type="gramStart"/>
      <w:r w:rsidRPr="00384046">
        <w:t>applicant</w:t>
      </w:r>
      <w:proofErr w:type="gramEnd"/>
      <w:r w:rsidRPr="00384046">
        <w:t xml:space="preserve"> fulfilled their obligations and the delay was on the Town’s side. I have reviewed this with Town Attorney Tim Zessen, and he agrees.</w:t>
      </w:r>
    </w:p>
    <w:p w14:paraId="23A306F9" w14:textId="77777777" w:rsidR="00384046" w:rsidRPr="00384046" w:rsidRDefault="00384046" w:rsidP="00384046">
      <w:r w:rsidRPr="00384046">
        <w:t>We are also prepared to release the RFP for the Public Safety Complex this week. There was a one-week delay due to an incorrect setting in COMMBUYS.</w:t>
      </w:r>
    </w:p>
    <w:p w14:paraId="404F323C" w14:textId="17F81060" w:rsidR="00384046" w:rsidRPr="00384046" w:rsidRDefault="00384046" w:rsidP="00384046"/>
    <w:p w14:paraId="3946EEFB" w14:textId="77777777" w:rsidR="00384046" w:rsidRPr="00384046" w:rsidRDefault="00384046" w:rsidP="00384046">
      <w:pPr>
        <w:rPr>
          <w:b/>
          <w:bCs/>
        </w:rPr>
      </w:pPr>
      <w:r w:rsidRPr="00384046">
        <w:rPr>
          <w:b/>
          <w:bCs/>
        </w:rPr>
        <w:t>Town Accountant</w:t>
      </w:r>
    </w:p>
    <w:p w14:paraId="714ADC16" w14:textId="77777777" w:rsidR="00384046" w:rsidRPr="00384046" w:rsidRDefault="00384046" w:rsidP="00384046">
      <w:r w:rsidRPr="00384046">
        <w:t xml:space="preserve">As mentioned, the consulting accountant has been working with us over the past several days. We are finalizing a contract to retain them as a consultant. At this point, I believe this is our best </w:t>
      </w:r>
      <w:proofErr w:type="gramStart"/>
      <w:r w:rsidRPr="00384046">
        <w:t>available option</w:t>
      </w:r>
      <w:proofErr w:type="gramEnd"/>
      <w:r w:rsidRPr="00384046">
        <w:t>.</w:t>
      </w:r>
    </w:p>
    <w:p w14:paraId="5FEA2E14" w14:textId="2298EAB3" w:rsidR="00384046" w:rsidRPr="00384046" w:rsidRDefault="00384046" w:rsidP="00384046">
      <w:pPr>
        <w:rPr>
          <w:b/>
          <w:bCs/>
        </w:rPr>
      </w:pPr>
    </w:p>
    <w:p w14:paraId="35F6994C" w14:textId="77777777" w:rsidR="00384046" w:rsidRPr="00384046" w:rsidRDefault="00384046" w:rsidP="00384046">
      <w:pPr>
        <w:rPr>
          <w:b/>
          <w:bCs/>
        </w:rPr>
      </w:pPr>
      <w:r w:rsidRPr="00384046">
        <w:rPr>
          <w:b/>
          <w:bCs/>
        </w:rPr>
        <w:t>Budget</w:t>
      </w:r>
    </w:p>
    <w:p w14:paraId="5063BEE4" w14:textId="77777777" w:rsidR="00384046" w:rsidRPr="00384046" w:rsidRDefault="00384046" w:rsidP="00384046">
      <w:r w:rsidRPr="00384046">
        <w:t>Budget discussions with the Finance Committee are largely complete. They will be reviewing motions and explanations on Wednesday in preparation for Town Meeting.</w:t>
      </w:r>
    </w:p>
    <w:p w14:paraId="1D9F1935" w14:textId="77777777" w:rsidR="00384046" w:rsidRPr="00384046" w:rsidRDefault="00384046" w:rsidP="00384046">
      <w:r w:rsidRPr="00384046">
        <w:t>One of the most significant outstanding issues is the sewer fees owed to Pittsfield for wastewater treatment. This will likely be the most controversial aspect of this year’s budget.</w:t>
      </w:r>
    </w:p>
    <w:p w14:paraId="7B96BAB3" w14:textId="77777777" w:rsidR="00384046" w:rsidRPr="00384046" w:rsidRDefault="00384046" w:rsidP="00384046">
      <w:r w:rsidRPr="00384046">
        <w:lastRenderedPageBreak/>
        <w:t>I have prepared materials for the pre-budget meeting that outline the key challenges facing the Town, including rising housing costs and affordability concerns, infrastructure needs and associated costs, and the constraints imposed by Proposition 2½. Flyers summarizing these issues will be available at Wednesday’s meeting.</w:t>
      </w:r>
    </w:p>
    <w:p w14:paraId="60856AEC" w14:textId="5F7094DD" w:rsidR="00384046" w:rsidRPr="00384046" w:rsidRDefault="00384046" w:rsidP="00384046">
      <w:pPr>
        <w:rPr>
          <w:b/>
          <w:bCs/>
        </w:rPr>
      </w:pPr>
    </w:p>
    <w:p w14:paraId="7963D059" w14:textId="77777777" w:rsidR="00384046" w:rsidRPr="00384046" w:rsidRDefault="00384046" w:rsidP="00384046">
      <w:pPr>
        <w:rPr>
          <w:b/>
          <w:bCs/>
        </w:rPr>
      </w:pPr>
      <w:r w:rsidRPr="00384046">
        <w:rPr>
          <w:b/>
          <w:bCs/>
        </w:rPr>
        <w:t>BCC and Dust Mitigation</w:t>
      </w:r>
    </w:p>
    <w:p w14:paraId="053CE6C3" w14:textId="77777777" w:rsidR="00384046" w:rsidRPr="00384046" w:rsidRDefault="00384046" w:rsidP="00384046">
      <w:r w:rsidRPr="00384046">
        <w:t>The Zoning Enforcement Officer has issued Berkshire Concrete a notice requiring submission of a restoration plan for areas under cease and desist. A plan was submitted but returned for clarification, with a revised version requested by the end of this week.</w:t>
      </w:r>
    </w:p>
    <w:p w14:paraId="0C6D8735" w14:textId="77777777" w:rsidR="00384046" w:rsidRPr="00384046" w:rsidRDefault="00384046" w:rsidP="00384046">
      <w:r w:rsidRPr="00384046">
        <w:t>As of last Friday, the ZEO has begun issuing daily fines for noncompliance.</w:t>
      </w:r>
    </w:p>
    <w:p w14:paraId="60E8B0DA" w14:textId="77777777" w:rsidR="00384046" w:rsidRPr="00384046" w:rsidRDefault="00384046" w:rsidP="00384046">
      <w:r w:rsidRPr="00384046">
        <w:t>A key point of contention is that BCC does not want to remediate the entire site, arguing that previously addressed areas are sufficient. They have also objected to the requirement to bring in loam, citing cost, and instead propose using existing sandy soils. The ZEO has determined that this is not acceptable.</w:t>
      </w:r>
    </w:p>
    <w:p w14:paraId="59D588AA" w14:textId="77777777" w:rsidR="00384046" w:rsidRPr="00384046" w:rsidRDefault="00384046" w:rsidP="00384046">
      <w:r w:rsidRPr="00384046">
        <w:t>The Board of Health will hold a public hearing tomorrow regarding two fines already issued. In addition, four dust complaints have been reported over the past month. These have been forwarded to the Board of Health and may result in additional fines.</w:t>
      </w:r>
    </w:p>
    <w:p w14:paraId="6FE8CA0E" w14:textId="77777777" w:rsidR="00384046" w:rsidRPr="00384046" w:rsidRDefault="00384046" w:rsidP="00384046">
      <w:r w:rsidRPr="00384046">
        <w:t xml:space="preserve">With the return of spring conditions, dust is again becoming an issue. However, with multiple air quality monitors now in place, we </w:t>
      </w:r>
      <w:proofErr w:type="gramStart"/>
      <w:r w:rsidRPr="00384046">
        <w:t>are able to</w:t>
      </w:r>
      <w:proofErr w:type="gramEnd"/>
      <w:r w:rsidRPr="00384046">
        <w:t xml:space="preserve"> compare downwind impacts to background levels across Town and better quantify the problem.</w:t>
      </w:r>
    </w:p>
    <w:p w14:paraId="509C754B" w14:textId="77777777" w:rsidR="00384046" w:rsidRPr="00384046" w:rsidRDefault="00384046" w:rsidP="00384046">
      <w:r w:rsidRPr="00384046">
        <w:t>We also received a formal complaint following the major windstorm in early April, including photographic evidence and air monitor data. This has been submitted to the Board of Health and may result in further enforcement action, particularly given the absence of an adequate dust mitigation plan.</w:t>
      </w:r>
    </w:p>
    <w:p w14:paraId="1D4CA1FA" w14:textId="77777777" w:rsidR="00384046" w:rsidRPr="00384046" w:rsidRDefault="00384046" w:rsidP="00384046">
      <w:r w:rsidRPr="00384046">
        <w:t>The Town has also been served by legal counsel representing BCC in relation to the Planning Board’s decision. The Town Clerk received the filing, which will be opened tomorrow. Most discussion regarding the Town’s response has occurred in executive session.</w:t>
      </w:r>
    </w:p>
    <w:p w14:paraId="1FEEC498" w14:textId="7D0BD931" w:rsidR="00384046" w:rsidRPr="00384046" w:rsidRDefault="00384046" w:rsidP="00384046">
      <w:pPr>
        <w:rPr>
          <w:b/>
          <w:bCs/>
        </w:rPr>
      </w:pPr>
    </w:p>
    <w:p w14:paraId="25F8CDB7" w14:textId="77777777" w:rsidR="00384046" w:rsidRPr="00384046" w:rsidRDefault="00384046" w:rsidP="00384046">
      <w:pPr>
        <w:rPr>
          <w:b/>
          <w:bCs/>
        </w:rPr>
      </w:pPr>
      <w:r w:rsidRPr="00384046">
        <w:rPr>
          <w:b/>
          <w:bCs/>
        </w:rPr>
        <w:t>Capital Planning</w:t>
      </w:r>
    </w:p>
    <w:p w14:paraId="54F8BECB" w14:textId="77777777" w:rsidR="00384046" w:rsidRPr="00384046" w:rsidRDefault="00384046" w:rsidP="00384046">
      <w:r w:rsidRPr="00384046">
        <w:t>The Capital Planning Committee is making strong progress, with the goal of presenting a comprehensive plan and expenditure recommendations in fall 2026.</w:t>
      </w:r>
    </w:p>
    <w:p w14:paraId="65BC5F5D" w14:textId="4A98371E" w:rsidR="00384046" w:rsidRPr="00384046" w:rsidRDefault="00384046" w:rsidP="00384046"/>
    <w:p w14:paraId="06A36907" w14:textId="77777777" w:rsidR="00384046" w:rsidRPr="00384046" w:rsidRDefault="00384046" w:rsidP="00384046">
      <w:pPr>
        <w:rPr>
          <w:b/>
          <w:bCs/>
        </w:rPr>
      </w:pPr>
      <w:r w:rsidRPr="00384046">
        <w:rPr>
          <w:b/>
          <w:bCs/>
        </w:rPr>
        <w:t>Website and Communications</w:t>
      </w:r>
    </w:p>
    <w:p w14:paraId="4600D6C8" w14:textId="77777777" w:rsidR="00384046" w:rsidRPr="00384046" w:rsidRDefault="00384046" w:rsidP="00384046">
      <w:r w:rsidRPr="00384046">
        <w:t>The Website Review Committee has recommended Town Web as the vendor. The Select Board approved this recommendation at its last meeting. KP Law is currently reviewing the contract.</w:t>
      </w:r>
    </w:p>
    <w:p w14:paraId="0813B5CE" w14:textId="5BC284E8" w:rsidR="00BF0B1C" w:rsidRDefault="00BF0B1C" w:rsidP="00BF0B1C"/>
    <w:p w14:paraId="27D3A2EA" w14:textId="799B7172" w:rsidR="00BF0B1C" w:rsidRDefault="00384046">
      <w:r>
        <w:t>Cheers,</w:t>
      </w:r>
    </w:p>
    <w:p w14:paraId="77A0650A" w14:textId="0BDC1C2F" w:rsidR="00384046" w:rsidRDefault="00384046">
      <w:r>
        <w:t xml:space="preserve">Eric </w:t>
      </w:r>
      <w:proofErr w:type="gramStart"/>
      <w:r>
        <w:t>Anderson  Dalton</w:t>
      </w:r>
      <w:proofErr w:type="gramEnd"/>
      <w:r>
        <w:t xml:space="preserve"> Town Manager</w:t>
      </w:r>
    </w:p>
    <w:sectPr w:rsidR="003840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30207B"/>
    <w:multiLevelType w:val="hybridMultilevel"/>
    <w:tmpl w:val="682CF7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26C3ECB"/>
    <w:multiLevelType w:val="hybridMultilevel"/>
    <w:tmpl w:val="F132A5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597452">
    <w:abstractNumId w:val="0"/>
  </w:num>
  <w:num w:numId="2" w16cid:durableId="17905413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990"/>
    <w:rsid w:val="00021062"/>
    <w:rsid w:val="000317AB"/>
    <w:rsid w:val="0007793C"/>
    <w:rsid w:val="000858CD"/>
    <w:rsid w:val="001C1B2E"/>
    <w:rsid w:val="001C25E5"/>
    <w:rsid w:val="0027671F"/>
    <w:rsid w:val="00314C59"/>
    <w:rsid w:val="00325042"/>
    <w:rsid w:val="00376383"/>
    <w:rsid w:val="00377C80"/>
    <w:rsid w:val="00384046"/>
    <w:rsid w:val="003B6AD6"/>
    <w:rsid w:val="003C6321"/>
    <w:rsid w:val="003D7744"/>
    <w:rsid w:val="00496B6E"/>
    <w:rsid w:val="004C2EDF"/>
    <w:rsid w:val="004C4DAF"/>
    <w:rsid w:val="004D702E"/>
    <w:rsid w:val="00516B95"/>
    <w:rsid w:val="00517E61"/>
    <w:rsid w:val="005B3D57"/>
    <w:rsid w:val="005F0FEC"/>
    <w:rsid w:val="00664F05"/>
    <w:rsid w:val="0069160A"/>
    <w:rsid w:val="006D2990"/>
    <w:rsid w:val="00766B76"/>
    <w:rsid w:val="00782BA9"/>
    <w:rsid w:val="007A585B"/>
    <w:rsid w:val="007C1FE8"/>
    <w:rsid w:val="007D25BA"/>
    <w:rsid w:val="007E588A"/>
    <w:rsid w:val="008A2E56"/>
    <w:rsid w:val="008B53EF"/>
    <w:rsid w:val="009340FB"/>
    <w:rsid w:val="009342D0"/>
    <w:rsid w:val="00985F9D"/>
    <w:rsid w:val="009E0E08"/>
    <w:rsid w:val="00A54BC4"/>
    <w:rsid w:val="00A577D7"/>
    <w:rsid w:val="00A847BF"/>
    <w:rsid w:val="00AE1FB3"/>
    <w:rsid w:val="00B41997"/>
    <w:rsid w:val="00B83891"/>
    <w:rsid w:val="00BC4978"/>
    <w:rsid w:val="00BF0B1C"/>
    <w:rsid w:val="00BF44F2"/>
    <w:rsid w:val="00BF7F19"/>
    <w:rsid w:val="00C63E54"/>
    <w:rsid w:val="00C6423E"/>
    <w:rsid w:val="00C9049C"/>
    <w:rsid w:val="00CD4178"/>
    <w:rsid w:val="00D10089"/>
    <w:rsid w:val="00D10C1B"/>
    <w:rsid w:val="00D138EB"/>
    <w:rsid w:val="00D2513C"/>
    <w:rsid w:val="00D56E52"/>
    <w:rsid w:val="00DE25A2"/>
    <w:rsid w:val="00E00018"/>
    <w:rsid w:val="00E10FCC"/>
    <w:rsid w:val="00E70C18"/>
    <w:rsid w:val="00ED2EB9"/>
    <w:rsid w:val="00ED3E61"/>
    <w:rsid w:val="00FA5BF7"/>
    <w:rsid w:val="00FE5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978CF"/>
  <w15:chartTrackingRefBased/>
  <w15:docId w15:val="{75A2734F-8B1C-48E5-8CF5-236051D55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29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29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29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29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29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29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29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29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29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29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29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29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29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29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29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29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29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2990"/>
    <w:rPr>
      <w:rFonts w:eastAsiaTheme="majorEastAsia" w:cstheme="majorBidi"/>
      <w:color w:val="272727" w:themeColor="text1" w:themeTint="D8"/>
    </w:rPr>
  </w:style>
  <w:style w:type="paragraph" w:styleId="Title">
    <w:name w:val="Title"/>
    <w:basedOn w:val="Normal"/>
    <w:next w:val="Normal"/>
    <w:link w:val="TitleChar"/>
    <w:uiPriority w:val="10"/>
    <w:qFormat/>
    <w:rsid w:val="006D29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29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29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29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2990"/>
    <w:pPr>
      <w:spacing w:before="160"/>
      <w:jc w:val="center"/>
    </w:pPr>
    <w:rPr>
      <w:i/>
      <w:iCs/>
      <w:color w:val="404040" w:themeColor="text1" w:themeTint="BF"/>
    </w:rPr>
  </w:style>
  <w:style w:type="character" w:customStyle="1" w:styleId="QuoteChar">
    <w:name w:val="Quote Char"/>
    <w:basedOn w:val="DefaultParagraphFont"/>
    <w:link w:val="Quote"/>
    <w:uiPriority w:val="29"/>
    <w:rsid w:val="006D2990"/>
    <w:rPr>
      <w:i/>
      <w:iCs/>
      <w:color w:val="404040" w:themeColor="text1" w:themeTint="BF"/>
    </w:rPr>
  </w:style>
  <w:style w:type="paragraph" w:styleId="ListParagraph">
    <w:name w:val="List Paragraph"/>
    <w:basedOn w:val="Normal"/>
    <w:uiPriority w:val="34"/>
    <w:qFormat/>
    <w:rsid w:val="006D2990"/>
    <w:pPr>
      <w:ind w:left="720"/>
      <w:contextualSpacing/>
    </w:pPr>
  </w:style>
  <w:style w:type="character" w:styleId="IntenseEmphasis">
    <w:name w:val="Intense Emphasis"/>
    <w:basedOn w:val="DefaultParagraphFont"/>
    <w:uiPriority w:val="21"/>
    <w:qFormat/>
    <w:rsid w:val="006D2990"/>
    <w:rPr>
      <w:i/>
      <w:iCs/>
      <w:color w:val="0F4761" w:themeColor="accent1" w:themeShade="BF"/>
    </w:rPr>
  </w:style>
  <w:style w:type="paragraph" w:styleId="IntenseQuote">
    <w:name w:val="Intense Quote"/>
    <w:basedOn w:val="Normal"/>
    <w:next w:val="Normal"/>
    <w:link w:val="IntenseQuoteChar"/>
    <w:uiPriority w:val="30"/>
    <w:qFormat/>
    <w:rsid w:val="006D29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2990"/>
    <w:rPr>
      <w:i/>
      <w:iCs/>
      <w:color w:val="0F4761" w:themeColor="accent1" w:themeShade="BF"/>
    </w:rPr>
  </w:style>
  <w:style w:type="character" w:styleId="IntenseReference">
    <w:name w:val="Intense Reference"/>
    <w:basedOn w:val="DefaultParagraphFont"/>
    <w:uiPriority w:val="32"/>
    <w:qFormat/>
    <w:rsid w:val="006D299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TotalTime>
  <Pages>3</Pages>
  <Words>769</Words>
  <Characters>3699</Characters>
  <Application>Microsoft Office Word</Application>
  <DocSecurity>0</DocSecurity>
  <Lines>84</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Anderson</dc:creator>
  <cp:keywords/>
  <dc:description/>
  <cp:lastModifiedBy>Eric Anderson</cp:lastModifiedBy>
  <cp:revision>4</cp:revision>
  <cp:lastPrinted>2026-04-13T18:55:00Z</cp:lastPrinted>
  <dcterms:created xsi:type="dcterms:W3CDTF">2026-04-27T17:38:00Z</dcterms:created>
  <dcterms:modified xsi:type="dcterms:W3CDTF">2026-04-27T17:59:00Z</dcterms:modified>
</cp:coreProperties>
</file>