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90C" w:rsidRPr="008F680B" w:rsidRDefault="008F680B" w:rsidP="008F680B">
      <w:pPr>
        <w:jc w:val="center"/>
        <w:rPr>
          <w:b/>
        </w:rPr>
      </w:pPr>
      <w:r w:rsidRPr="008F680B">
        <w:rPr>
          <w:b/>
        </w:rPr>
        <w:t>Town Manager Update</w:t>
      </w:r>
    </w:p>
    <w:p w:rsidR="008F680B" w:rsidRPr="008F680B" w:rsidRDefault="008F680B" w:rsidP="008F680B">
      <w:pPr>
        <w:jc w:val="center"/>
        <w:rPr>
          <w:i/>
        </w:rPr>
      </w:pPr>
      <w:r w:rsidRPr="008F680B">
        <w:rPr>
          <w:i/>
        </w:rPr>
        <w:t>June 2, 2025</w:t>
      </w:r>
    </w:p>
    <w:p w:rsidR="008F680B" w:rsidRDefault="008F680B"/>
    <w:p w:rsidR="008F680B" w:rsidRDefault="008F680B"/>
    <w:p w:rsidR="008F680B" w:rsidRDefault="008652C8">
      <w:r>
        <w:t xml:space="preserve">Last week I received bids for reviewing the dust mitigation plan of Berkshire Concrete and developing special permit conditions. The apparent </w:t>
      </w:r>
      <w:r w:rsidR="00D310B5">
        <w:t xml:space="preserve">winner </w:t>
      </w:r>
      <w:r>
        <w:t xml:space="preserve">bid </w:t>
      </w:r>
      <w:r w:rsidR="00D310B5">
        <w:t>$8,000</w:t>
      </w:r>
      <w:r>
        <w:t>, which should be funded at tomorrow evening’s Finance Committee meeting.</w:t>
      </w:r>
    </w:p>
    <w:p w:rsidR="00057A5B" w:rsidRDefault="00057A5B"/>
    <w:p w:rsidR="008652C8" w:rsidRDefault="008652C8" w:rsidP="008652C8">
      <w:r>
        <w:t>Following up on the Town Meeting vote to sell the remaining parcel of the Bardin property, I have asked KP Law to settle the question of the APR status of the property. They will work with MDAR to ensure that we are advertising the property correctly when it goes out to bid.</w:t>
      </w:r>
    </w:p>
    <w:p w:rsidR="008652C8" w:rsidRDefault="008652C8"/>
    <w:p w:rsidR="008652C8" w:rsidRDefault="008652C8" w:rsidP="008652C8">
      <w:r>
        <w:t xml:space="preserve">In another follow-up item from Town Meeting, I wrote legislators regarding the amendment of the Town Manager Act to delete the Town Manager residency requirement. We have sent copies of the votes, certified </w:t>
      </w:r>
      <w:r w:rsidR="004C018C">
        <w:t>by</w:t>
      </w:r>
      <w:r>
        <w:t xml:space="preserve"> the Town Clerk, to Rep. Davis’ Boston office and they will set that in motion as soon as those are received.</w:t>
      </w:r>
    </w:p>
    <w:p w:rsidR="008652C8" w:rsidRDefault="008652C8"/>
    <w:p w:rsidR="00057A5B" w:rsidRDefault="008652C8">
      <w:r>
        <w:t xml:space="preserve">Our Zoning Enforcement Officer has </w:t>
      </w:r>
      <w:r w:rsidR="00057A5B">
        <w:t xml:space="preserve">acted on </w:t>
      </w:r>
      <w:r w:rsidR="004C018C">
        <w:t xml:space="preserve">a </w:t>
      </w:r>
      <w:r w:rsidR="00057A5B">
        <w:t>complaint re</w:t>
      </w:r>
      <w:r>
        <w:t xml:space="preserve">garding Berk shire Concrete </w:t>
      </w:r>
      <w:r w:rsidR="00057A5B">
        <w:t xml:space="preserve">leaving </w:t>
      </w:r>
      <w:r>
        <w:t xml:space="preserve">their </w:t>
      </w:r>
      <w:r w:rsidR="00057A5B">
        <w:t xml:space="preserve">entrance gate open past </w:t>
      </w:r>
      <w:r>
        <w:t xml:space="preserve">the </w:t>
      </w:r>
      <w:r w:rsidR="00057A5B">
        <w:t>permitted time</w:t>
      </w:r>
      <w:r>
        <w:t>, so I expect that problem to be resolved. If the problem continues, residents should let the Zoning Enforcement Officer know.</w:t>
      </w:r>
    </w:p>
    <w:p w:rsidR="00C54FE0" w:rsidRDefault="00C54FE0"/>
    <w:p w:rsidR="00C54FE0" w:rsidRDefault="00C54FE0">
      <w:r>
        <w:t>I have sent e-mails to the Board of Health, Planning Board, Conservation Commission, and Clean Air Coalition asking for nominations for members and alternate members of the new Clean Air Committee. I’m sorry I didn’t think in time to get it on this evening’s agenda, but I assume Tony will be the Select Board representative in case we can pull a meeting together before June 16, when it will certainly b</w:t>
      </w:r>
      <w:r w:rsidR="004C018C">
        <w:t>e</w:t>
      </w:r>
      <w:r>
        <w:t xml:space="preserve"> on the agenda.</w:t>
      </w:r>
    </w:p>
    <w:p w:rsidR="00057A5B" w:rsidRDefault="00057A5B"/>
    <w:p w:rsidR="00ED5EAC" w:rsidRPr="00C97A7D" w:rsidRDefault="00ED5EAC" w:rsidP="00ED5EAC">
      <w:pPr>
        <w:rPr>
          <w:rFonts w:eastAsia="Times New Roman" w:cs="Times New Roman"/>
          <w:color w:val="000000"/>
          <w:szCs w:val="24"/>
        </w:rPr>
      </w:pPr>
      <w:r w:rsidRPr="00C97A7D">
        <w:rPr>
          <w:rFonts w:eastAsia="Times New Roman" w:cs="Times New Roman"/>
          <w:color w:val="000000"/>
          <w:szCs w:val="24"/>
        </w:rPr>
        <w:t xml:space="preserve">Electric meters across Eversource’s service territory are nearing the end of life and need to be replaced. Starting this summer and continuing through 2027, </w:t>
      </w:r>
      <w:r w:rsidR="00515045">
        <w:rPr>
          <w:rFonts w:eastAsia="Times New Roman" w:cs="Times New Roman"/>
          <w:color w:val="000000"/>
          <w:szCs w:val="24"/>
        </w:rPr>
        <w:t xml:space="preserve">they </w:t>
      </w:r>
      <w:r w:rsidRPr="00C97A7D">
        <w:rPr>
          <w:rFonts w:eastAsia="Times New Roman" w:cs="Times New Roman"/>
          <w:color w:val="000000"/>
          <w:szCs w:val="24"/>
        </w:rPr>
        <w:t>w</w:t>
      </w:r>
      <w:r w:rsidR="00515045">
        <w:rPr>
          <w:rFonts w:eastAsia="Times New Roman" w:cs="Times New Roman"/>
          <w:color w:val="000000"/>
          <w:szCs w:val="24"/>
        </w:rPr>
        <w:t>i</w:t>
      </w:r>
      <w:r w:rsidRPr="00C97A7D">
        <w:rPr>
          <w:rFonts w:eastAsia="Times New Roman" w:cs="Times New Roman"/>
          <w:color w:val="000000"/>
          <w:szCs w:val="24"/>
        </w:rPr>
        <w:t xml:space="preserve">ll </w:t>
      </w:r>
      <w:r w:rsidR="00515045">
        <w:rPr>
          <w:rFonts w:eastAsia="Times New Roman" w:cs="Times New Roman"/>
          <w:color w:val="000000"/>
          <w:szCs w:val="24"/>
        </w:rPr>
        <w:t xml:space="preserve">be </w:t>
      </w:r>
      <w:r w:rsidRPr="00C97A7D">
        <w:rPr>
          <w:rFonts w:eastAsia="Times New Roman" w:cs="Times New Roman"/>
          <w:color w:val="000000"/>
          <w:szCs w:val="24"/>
        </w:rPr>
        <w:t>replac</w:t>
      </w:r>
      <w:r w:rsidR="00515045">
        <w:rPr>
          <w:rFonts w:eastAsia="Times New Roman" w:cs="Times New Roman"/>
          <w:color w:val="000000"/>
          <w:szCs w:val="24"/>
        </w:rPr>
        <w:t xml:space="preserve">ing their </w:t>
      </w:r>
      <w:r w:rsidRPr="00C97A7D">
        <w:rPr>
          <w:rFonts w:eastAsia="Times New Roman" w:cs="Times New Roman"/>
          <w:color w:val="000000"/>
          <w:szCs w:val="24"/>
        </w:rPr>
        <w:t>current meters with new smart meters that use the latest technology. There is no fee at the time of the meter replacement and, if customers’ meters are outside and accessible, no action is required from them.</w:t>
      </w:r>
      <w:r>
        <w:rPr>
          <w:rFonts w:eastAsia="Times New Roman" w:cs="Times New Roman"/>
          <w:color w:val="000000"/>
          <w:szCs w:val="24"/>
        </w:rPr>
        <w:t xml:space="preserve"> </w:t>
      </w:r>
      <w:r w:rsidR="004D3D2D">
        <w:rPr>
          <w:rFonts w:eastAsia="Times New Roman" w:cs="Times New Roman"/>
          <w:color w:val="000000"/>
          <w:szCs w:val="24"/>
        </w:rPr>
        <w:t>They are sending l</w:t>
      </w:r>
      <w:r w:rsidRPr="00C97A7D">
        <w:rPr>
          <w:rFonts w:eastAsia="Times New Roman" w:cs="Times New Roman"/>
          <w:color w:val="000000"/>
          <w:szCs w:val="24"/>
        </w:rPr>
        <w:t>etters to customers about 90, 60, and 30 days prior to their planned meter replacements</w:t>
      </w:r>
      <w:r w:rsidR="004D3D2D">
        <w:rPr>
          <w:rFonts w:eastAsia="Times New Roman" w:cs="Times New Roman"/>
          <w:color w:val="000000"/>
          <w:szCs w:val="24"/>
        </w:rPr>
        <w:t xml:space="preserve"> </w:t>
      </w:r>
      <w:r w:rsidR="004C018C">
        <w:rPr>
          <w:rFonts w:eastAsia="Times New Roman" w:cs="Times New Roman"/>
          <w:color w:val="000000"/>
          <w:szCs w:val="24"/>
        </w:rPr>
        <w:t xml:space="preserve">are </w:t>
      </w:r>
      <w:r w:rsidRPr="00C97A7D">
        <w:rPr>
          <w:rFonts w:eastAsia="Times New Roman" w:cs="Times New Roman"/>
          <w:color w:val="000000"/>
          <w:szCs w:val="24"/>
        </w:rPr>
        <w:t>also us</w:t>
      </w:r>
      <w:r w:rsidR="004C018C">
        <w:rPr>
          <w:rFonts w:eastAsia="Times New Roman" w:cs="Times New Roman"/>
          <w:color w:val="000000"/>
          <w:szCs w:val="24"/>
        </w:rPr>
        <w:t>ing</w:t>
      </w:r>
      <w:bookmarkStart w:id="0" w:name="_GoBack"/>
      <w:bookmarkEnd w:id="0"/>
      <w:r w:rsidRPr="00C97A7D">
        <w:rPr>
          <w:rFonts w:eastAsia="Times New Roman" w:cs="Times New Roman"/>
          <w:color w:val="000000"/>
          <w:szCs w:val="24"/>
        </w:rPr>
        <w:t xml:space="preserve"> other channels, such as email, phone</w:t>
      </w:r>
      <w:r>
        <w:rPr>
          <w:rFonts w:eastAsia="Times New Roman" w:cs="Times New Roman"/>
          <w:color w:val="000000"/>
          <w:szCs w:val="24"/>
        </w:rPr>
        <w:t>,</w:t>
      </w:r>
      <w:r w:rsidRPr="00C97A7D">
        <w:rPr>
          <w:rFonts w:eastAsia="Times New Roman" w:cs="Times New Roman"/>
          <w:color w:val="000000"/>
          <w:szCs w:val="24"/>
        </w:rPr>
        <w:t xml:space="preserve"> or text messages, for customers who have indicated that they want to receive information through those channels.</w:t>
      </w:r>
    </w:p>
    <w:p w:rsidR="00057A5B" w:rsidRDefault="00057A5B"/>
    <w:p w:rsidR="00E52952" w:rsidRDefault="00B24E1E">
      <w:r>
        <w:t xml:space="preserve">The trends in the </w:t>
      </w:r>
      <w:r w:rsidR="00E16F77">
        <w:t xml:space="preserve">developing </w:t>
      </w:r>
      <w:r>
        <w:t xml:space="preserve">state budget are favorable to Dalton, </w:t>
      </w:r>
      <w:r w:rsidR="00E16F77">
        <w:t xml:space="preserve">and I estimate we could receive slightly </w:t>
      </w:r>
      <w:r w:rsidR="008652C8">
        <w:t xml:space="preserve">more </w:t>
      </w:r>
      <w:r w:rsidR="00E16F77">
        <w:t xml:space="preserve">than anticipated </w:t>
      </w:r>
      <w:r w:rsidR="008652C8">
        <w:t xml:space="preserve">for new state receipts </w:t>
      </w:r>
      <w:r w:rsidR="00E16F77">
        <w:t xml:space="preserve">in our FY2026 budget. That said, </w:t>
      </w:r>
      <w:r w:rsidR="008652C8">
        <w:t>the change is likely to be only a few thousand dollars.</w:t>
      </w:r>
    </w:p>
    <w:p w:rsidR="00E02016" w:rsidRDefault="00E02016"/>
    <w:sectPr w:rsidR="00E02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0B"/>
    <w:rsid w:val="00057A5B"/>
    <w:rsid w:val="004C018C"/>
    <w:rsid w:val="004D3D2D"/>
    <w:rsid w:val="00515045"/>
    <w:rsid w:val="0068390C"/>
    <w:rsid w:val="008652C8"/>
    <w:rsid w:val="008F680B"/>
    <w:rsid w:val="009063D4"/>
    <w:rsid w:val="009F6E42"/>
    <w:rsid w:val="00B24E1E"/>
    <w:rsid w:val="00C54FE0"/>
    <w:rsid w:val="00D310B5"/>
    <w:rsid w:val="00E02016"/>
    <w:rsid w:val="00E16F77"/>
    <w:rsid w:val="00E52952"/>
    <w:rsid w:val="00ED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4DD8"/>
  <w15:chartTrackingRefBased/>
  <w15:docId w15:val="{54B34011-8AFF-4599-8D23-FEE67A8A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3D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Hutcheson</dc:creator>
  <cp:keywords/>
  <dc:description/>
  <cp:lastModifiedBy>Thomas Hutcheson</cp:lastModifiedBy>
  <cp:revision>7</cp:revision>
  <dcterms:created xsi:type="dcterms:W3CDTF">2025-05-29T14:59:00Z</dcterms:created>
  <dcterms:modified xsi:type="dcterms:W3CDTF">2025-06-03T12:24:00Z</dcterms:modified>
</cp:coreProperties>
</file>