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0C" w:rsidRPr="00A90291" w:rsidRDefault="00A90291" w:rsidP="00A90291">
      <w:pPr>
        <w:jc w:val="center"/>
        <w:rPr>
          <w:b/>
        </w:rPr>
      </w:pPr>
      <w:r w:rsidRPr="00A90291">
        <w:rPr>
          <w:b/>
        </w:rPr>
        <w:t>Town Manager Update</w:t>
      </w:r>
    </w:p>
    <w:p w:rsidR="00A90291" w:rsidRPr="00A90291" w:rsidRDefault="00A90291" w:rsidP="00A90291">
      <w:pPr>
        <w:jc w:val="center"/>
        <w:rPr>
          <w:i/>
        </w:rPr>
      </w:pPr>
      <w:r w:rsidRPr="00A90291">
        <w:rPr>
          <w:i/>
        </w:rPr>
        <w:t>November 25, 2024</w:t>
      </w:r>
    </w:p>
    <w:p w:rsidR="00A90291" w:rsidRDefault="00A90291"/>
    <w:p w:rsidR="003E4385" w:rsidRDefault="003E4385" w:rsidP="003E4385">
      <w:r>
        <w:t xml:space="preserve">The Town received one bid for the police station feasibility study. It was from the firm </w:t>
      </w:r>
      <w:proofErr w:type="spellStart"/>
      <w:r>
        <w:t>Humes-Jacunski</w:t>
      </w:r>
      <w:proofErr w:type="spellEnd"/>
      <w:r>
        <w:t>, which has designed a number of police stations. Members of the Advisory Committee are acting as the Review Committee for the submission, scoring the proposal and reporting their results to the Chair, who will compile them and report the final result.</w:t>
      </w:r>
      <w:r w:rsidR="0036720A">
        <w:t xml:space="preserve"> Brian </w:t>
      </w:r>
      <w:proofErr w:type="spellStart"/>
      <w:r w:rsidR="0036720A">
        <w:t>Humes</w:t>
      </w:r>
      <w:proofErr w:type="spellEnd"/>
      <w:r w:rsidR="0036720A">
        <w:t xml:space="preserve"> designed the Williamstown police station and so has good and known credentials.</w:t>
      </w:r>
    </w:p>
    <w:p w:rsidR="00A90291" w:rsidRDefault="00A90291"/>
    <w:p w:rsidR="0036720A" w:rsidRDefault="0036720A">
      <w:r>
        <w:t>The candidate for Conservation Agent has offered to volunteer some time to get to know the Town and the Commission prior to being appointed, which is extraordinarily generous. We’ll probably need a formal waiver of liability, but aside from that</w:t>
      </w:r>
      <w:r w:rsidR="00DC7FB3">
        <w:t>, it looks as though we’ll be able to take care of some business, which of course is slack during the winter months anyway.</w:t>
      </w:r>
    </w:p>
    <w:p w:rsidR="0036720A" w:rsidRDefault="0036720A"/>
    <w:p w:rsidR="00A90291" w:rsidRDefault="00633917">
      <w:r>
        <w:t xml:space="preserve">Regarding the </w:t>
      </w:r>
      <w:r w:rsidR="00A90291">
        <w:t xml:space="preserve">CRA </w:t>
      </w:r>
      <w:r>
        <w:t xml:space="preserve">electric vehicle </w:t>
      </w:r>
      <w:r w:rsidR="00A90291">
        <w:t>chargers</w:t>
      </w:r>
      <w:r>
        <w:t>,</w:t>
      </w:r>
      <w:r w:rsidR="00A90291">
        <w:t xml:space="preserve"> </w:t>
      </w:r>
      <w:r w:rsidR="00C50B88">
        <w:t>one is up and running</w:t>
      </w:r>
      <w:r w:rsidR="007E1603">
        <w:t xml:space="preserve"> and </w:t>
      </w:r>
      <w:r w:rsidR="00C50B88">
        <w:t xml:space="preserve">the other had a technical issue that is being sorted out. </w:t>
      </w:r>
      <w:r w:rsidR="001127F1">
        <w:t xml:space="preserve">These will be the </w:t>
      </w:r>
      <w:r w:rsidR="00A90291">
        <w:t>fastest Level 2 chargers in town</w:t>
      </w:r>
      <w:r w:rsidR="007E1603">
        <w:t xml:space="preserve"> when they are fully operational.</w:t>
      </w:r>
    </w:p>
    <w:p w:rsidR="001127F1" w:rsidRDefault="001127F1"/>
    <w:p w:rsidR="001127F1" w:rsidRDefault="000C5D6C">
      <w:r>
        <w:t>Miss Hall’s School approached the Town to see whether we could provide an unpaid internship for a student interested in Town planning. Janko and I have gone through the CORI/SORI process and expect to start working with the intern next week.</w:t>
      </w:r>
    </w:p>
    <w:p w:rsidR="00A90291" w:rsidRDefault="00A90291"/>
    <w:p w:rsidR="00A90291" w:rsidRDefault="00A94BF3">
      <w:r>
        <w:t xml:space="preserve">The ADA Committee has been looking to buy accessible counters for the three most visited offices in town hall: </w:t>
      </w:r>
      <w:proofErr w:type="gramStart"/>
      <w:r>
        <w:t>the</w:t>
      </w:r>
      <w:proofErr w:type="gramEnd"/>
      <w:r>
        <w:t xml:space="preserve"> Assessors, the Town Collector and the Town Clerk. The counters would give those in wheelchairs the ability to have their chairs fit under the counter. A State agency that assists those in jail and prison to learn skills, </w:t>
      </w:r>
      <w:proofErr w:type="spellStart"/>
      <w:r>
        <w:t>MassCOR</w:t>
      </w:r>
      <w:proofErr w:type="spellEnd"/>
      <w:r>
        <w:t xml:space="preserve">, gave us a quote for $10,538.54. </w:t>
      </w:r>
      <w:r w:rsidR="00811CAC">
        <w:t xml:space="preserve">We have now gotten an FY25 Municipal ADA Improvement Grant </w:t>
      </w:r>
      <w:r w:rsidR="00AB1DAB">
        <w:t xml:space="preserve">for that amount </w:t>
      </w:r>
      <w:bookmarkStart w:id="0" w:name="_GoBack"/>
      <w:bookmarkEnd w:id="0"/>
      <w:r>
        <w:t>and can give all three offices new counters and storage for their offices.</w:t>
      </w:r>
    </w:p>
    <w:p w:rsidR="00A94BF3" w:rsidRDefault="00A94BF3"/>
    <w:p w:rsidR="00A94BF3" w:rsidRDefault="001E3742">
      <w:r>
        <w:t>I am pleased to report that I spoke with the food manager at the Stationery Factory, who reported that their relations with the Health Agent are much better and that they are working together productively.</w:t>
      </w:r>
    </w:p>
    <w:p w:rsidR="001E3742" w:rsidRDefault="001E3742"/>
    <w:p w:rsidR="001E3742" w:rsidRDefault="0036720A">
      <w:r>
        <w:t>I have gotten some community interest in looking at uses for the opioid settlement funds. We need a community group to meet to help determine how best to use the funds, so it’s great to get some interest. Given the holidays coming up, I believe it will be early next year before there are any meetings, but that allows us to have another round or two of publicity for the opportunity.</w:t>
      </w:r>
    </w:p>
    <w:p w:rsidR="0036720A" w:rsidRDefault="0036720A"/>
    <w:p w:rsidR="0036720A" w:rsidRDefault="0036720A"/>
    <w:sectPr w:rsidR="00367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91"/>
    <w:rsid w:val="0003558B"/>
    <w:rsid w:val="000C5D6C"/>
    <w:rsid w:val="001127F1"/>
    <w:rsid w:val="00185935"/>
    <w:rsid w:val="001E3742"/>
    <w:rsid w:val="00226E92"/>
    <w:rsid w:val="00332B96"/>
    <w:rsid w:val="0036720A"/>
    <w:rsid w:val="003E4385"/>
    <w:rsid w:val="00537F8C"/>
    <w:rsid w:val="0056765C"/>
    <w:rsid w:val="00633917"/>
    <w:rsid w:val="0068390C"/>
    <w:rsid w:val="006F5259"/>
    <w:rsid w:val="007E1603"/>
    <w:rsid w:val="00811CAC"/>
    <w:rsid w:val="008D6593"/>
    <w:rsid w:val="009063D4"/>
    <w:rsid w:val="00A90291"/>
    <w:rsid w:val="00A94BF3"/>
    <w:rsid w:val="00AB1DAB"/>
    <w:rsid w:val="00C50B88"/>
    <w:rsid w:val="00DB05DA"/>
    <w:rsid w:val="00DC7FB3"/>
    <w:rsid w:val="00E11335"/>
    <w:rsid w:val="00F6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6996"/>
  <w15:chartTrackingRefBased/>
  <w15:docId w15:val="{54F16D78-4E98-45C8-BCBC-D26A09F8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14</cp:revision>
  <dcterms:created xsi:type="dcterms:W3CDTF">2024-11-20T16:11:00Z</dcterms:created>
  <dcterms:modified xsi:type="dcterms:W3CDTF">2024-11-26T18:51:00Z</dcterms:modified>
</cp:coreProperties>
</file>