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500A42" w14:textId="7D84BC2D" w:rsidR="00BA3C6F" w:rsidRPr="00F03DF0" w:rsidRDefault="00816B6F" w:rsidP="00816B6F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A7876">
        <w:rPr>
          <w:rFonts w:ascii="Calibri" w:hAnsi="Calibri" w:cs="Calibri"/>
          <w:b/>
          <w:sz w:val="32"/>
          <w:szCs w:val="32"/>
          <w:u w:val="single"/>
        </w:rPr>
        <w:t>Dalton Temporary Food Event</w:t>
      </w:r>
    </w:p>
    <w:p w14:paraId="6833FA70" w14:textId="2D1B90B3" w:rsidR="00816B6F" w:rsidRPr="008376BB" w:rsidRDefault="00816B6F" w:rsidP="00816B6F">
      <w:pPr>
        <w:jc w:val="center"/>
        <w:rPr>
          <w:rFonts w:ascii="Calibri" w:hAnsi="Calibri" w:cs="Calibri"/>
          <w:b/>
          <w:sz w:val="28"/>
          <w:szCs w:val="28"/>
        </w:rPr>
      </w:pPr>
    </w:p>
    <w:p w14:paraId="6F487873" w14:textId="352A88A9" w:rsidR="000A7876" w:rsidRDefault="000A7876" w:rsidP="000A78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u w:val="single"/>
        </w:rPr>
        <w:t>EVENT ORGANIZER/COORDINATOR:</w:t>
      </w:r>
    </w:p>
    <w:p w14:paraId="5AA121FD" w14:textId="33F51CAD" w:rsidR="00FC1779" w:rsidRPr="008D5DD4" w:rsidRDefault="000A7876" w:rsidP="00C66389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8D5DD4">
        <w:rPr>
          <w:rFonts w:ascii="Calibri" w:hAnsi="Calibri" w:cs="Calibri"/>
          <w:b/>
          <w:sz w:val="22"/>
          <w:szCs w:val="22"/>
        </w:rPr>
        <w:t>30 days</w:t>
      </w:r>
      <w:r w:rsidRPr="008D5DD4">
        <w:rPr>
          <w:rFonts w:ascii="Calibri" w:hAnsi="Calibri" w:cs="Calibri"/>
          <w:sz w:val="22"/>
          <w:szCs w:val="22"/>
        </w:rPr>
        <w:t xml:space="preserve"> </w:t>
      </w:r>
      <w:r w:rsidRPr="008D5DD4">
        <w:rPr>
          <w:rFonts w:ascii="Calibri" w:hAnsi="Calibri" w:cs="Calibri"/>
          <w:sz w:val="22"/>
          <w:szCs w:val="22"/>
          <w:u w:val="single"/>
        </w:rPr>
        <w:t>prior to event</w:t>
      </w:r>
      <w:r w:rsidRPr="008D5DD4">
        <w:rPr>
          <w:rFonts w:ascii="Calibri" w:hAnsi="Calibri" w:cs="Calibri"/>
          <w:sz w:val="22"/>
          <w:szCs w:val="22"/>
        </w:rPr>
        <w:t xml:space="preserve">, please email a contact list of all vendors to </w:t>
      </w:r>
      <w:hyperlink r:id="rId8" w:history="1">
        <w:r w:rsidRPr="008D5DD4">
          <w:rPr>
            <w:rStyle w:val="Hyperlink"/>
            <w:rFonts w:ascii="Calibri" w:hAnsi="Calibri" w:cs="Calibri"/>
            <w:color w:val="00B0F0"/>
            <w:sz w:val="22"/>
            <w:szCs w:val="22"/>
          </w:rPr>
          <w:t>BOH@Dalton-MA.gov</w:t>
        </w:r>
      </w:hyperlink>
      <w:r w:rsidRPr="008D5DD4">
        <w:rPr>
          <w:rFonts w:ascii="Calibri" w:hAnsi="Calibri" w:cs="Calibri"/>
          <w:color w:val="00B0F0"/>
          <w:sz w:val="22"/>
          <w:szCs w:val="22"/>
          <w:u w:val="single"/>
        </w:rPr>
        <w:t>.</w:t>
      </w:r>
      <w:r w:rsidRPr="008D5DD4">
        <w:rPr>
          <w:rFonts w:ascii="Calibri" w:hAnsi="Calibri" w:cs="Calibri"/>
          <w:sz w:val="22"/>
          <w:szCs w:val="22"/>
        </w:rPr>
        <w:t xml:space="preserve">   Include name of </w:t>
      </w:r>
      <w:r w:rsidRPr="008D5DD4">
        <w:rPr>
          <w:rFonts w:ascii="Calibri" w:hAnsi="Calibri" w:cs="Calibri"/>
          <w:sz w:val="22"/>
          <w:szCs w:val="22"/>
          <w:u w:val="single"/>
        </w:rPr>
        <w:t>vendor, contact person, phone number, email address</w:t>
      </w:r>
      <w:r w:rsidR="00FC1779" w:rsidRPr="008D5DD4">
        <w:rPr>
          <w:rFonts w:ascii="Calibri" w:hAnsi="Calibri" w:cs="Calibri"/>
          <w:sz w:val="22"/>
          <w:szCs w:val="22"/>
          <w:u w:val="single"/>
        </w:rPr>
        <w:t>, and the available suggested date and time to schedule the inspections.</w:t>
      </w:r>
    </w:p>
    <w:p w14:paraId="648695F9" w14:textId="71AC7C0B" w:rsidR="000A7876" w:rsidRDefault="000A7876" w:rsidP="000A7876">
      <w:pPr>
        <w:rPr>
          <w:rFonts w:ascii="Calibri" w:hAnsi="Calibri" w:cs="Calibri"/>
          <w:sz w:val="22"/>
          <w:szCs w:val="22"/>
        </w:rPr>
      </w:pPr>
    </w:p>
    <w:p w14:paraId="011FAA2F" w14:textId="503115B7" w:rsidR="000A7876" w:rsidRDefault="000A7876" w:rsidP="000A7876">
      <w:pPr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VENDOR REQUIREMENTS:</w:t>
      </w:r>
    </w:p>
    <w:p w14:paraId="42C42A0C" w14:textId="77777777" w:rsidR="00987FF3" w:rsidRPr="00987FF3" w:rsidRDefault="00987FF3" w:rsidP="00987FF3">
      <w:pPr>
        <w:pStyle w:val="ListParagraph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987FF3">
        <w:rPr>
          <w:rFonts w:ascii="Calibri" w:hAnsi="Calibri" w:cs="Calibri"/>
          <w:b/>
          <w:sz w:val="22"/>
          <w:szCs w:val="22"/>
          <w:u w:val="single"/>
        </w:rPr>
        <w:t>Permit Required:</w:t>
      </w:r>
      <w:r w:rsidRPr="00987FF3">
        <w:rPr>
          <w:rFonts w:ascii="Calibri" w:hAnsi="Calibri" w:cs="Calibri"/>
          <w:b/>
          <w:sz w:val="22"/>
          <w:szCs w:val="22"/>
        </w:rPr>
        <w:t xml:space="preserve">  </w:t>
      </w:r>
      <w:r w:rsidRPr="00987FF3">
        <w:rPr>
          <w:rFonts w:ascii="Calibri" w:hAnsi="Calibri" w:cs="Calibri"/>
          <w:sz w:val="22"/>
          <w:szCs w:val="22"/>
        </w:rPr>
        <w:t xml:space="preserve">You </w:t>
      </w:r>
      <w:r w:rsidRPr="00987FF3">
        <w:rPr>
          <w:rFonts w:ascii="Calibri" w:hAnsi="Calibri" w:cs="Calibri"/>
          <w:b/>
          <w:i/>
          <w:sz w:val="22"/>
          <w:szCs w:val="22"/>
        </w:rPr>
        <w:t>must</w:t>
      </w:r>
      <w:r w:rsidRPr="00987FF3">
        <w:rPr>
          <w:rFonts w:ascii="Calibri" w:hAnsi="Calibri" w:cs="Calibri"/>
          <w:sz w:val="22"/>
          <w:szCs w:val="22"/>
        </w:rPr>
        <w:t xml:space="preserve"> obtain a permit from the Health Department to sell or distribute any     food to the public other than those exempted and itemized in the below segment on this page.  </w:t>
      </w:r>
    </w:p>
    <w:p w14:paraId="00FB8964" w14:textId="47EFC5B8" w:rsidR="000A7876" w:rsidRPr="00987FF3" w:rsidRDefault="000A7876" w:rsidP="00987FF3">
      <w:pPr>
        <w:rPr>
          <w:rStyle w:val="Hyperlink"/>
          <w:rFonts w:ascii="Calibri" w:eastAsia="Calibri" w:hAnsi="Calibri" w:cs="Calibri"/>
          <w:color w:val="0563C1"/>
          <w:sz w:val="22"/>
          <w:szCs w:val="22"/>
        </w:rPr>
      </w:pPr>
      <w:r w:rsidRPr="00987FF3">
        <w:rPr>
          <w:rFonts w:ascii="Calibri" w:hAnsi="Calibri" w:cs="Calibri"/>
          <w:b/>
          <w:sz w:val="22"/>
          <w:szCs w:val="22"/>
          <w:u w:val="single"/>
        </w:rPr>
        <w:t>Submit Online Permit Application:</w:t>
      </w:r>
      <w:r w:rsidRPr="00987FF3">
        <w:rPr>
          <w:rFonts w:ascii="Calibri" w:hAnsi="Calibri" w:cs="Calibri"/>
          <w:sz w:val="22"/>
          <w:szCs w:val="22"/>
        </w:rPr>
        <w:t xml:space="preserve">  </w:t>
      </w:r>
      <w:hyperlink r:id="rId9" w:history="1">
        <w:r w:rsidRPr="00987FF3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http://fctpermit.com/sites/alliance/boh/user_login.asp</w:t>
        </w:r>
      </w:hyperlink>
      <w:r w:rsidRPr="00987FF3">
        <w:rPr>
          <w:rFonts w:ascii="Calibri" w:eastAsia="Calibri" w:hAnsi="Calibri" w:cs="Calibri"/>
          <w:sz w:val="22"/>
          <w:szCs w:val="22"/>
        </w:rPr>
        <w:t xml:space="preserve"> </w:t>
      </w:r>
    </w:p>
    <w:p w14:paraId="4CD27E18" w14:textId="7295C88A" w:rsidR="000A7876" w:rsidRPr="0032569C" w:rsidRDefault="000A7876" w:rsidP="000A7876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least 14 </w:t>
      </w:r>
      <w:r w:rsidR="009D1AF1">
        <w:rPr>
          <w:rFonts w:ascii="Calibri" w:hAnsi="Calibri" w:cs="Calibri"/>
          <w:sz w:val="22"/>
          <w:szCs w:val="22"/>
        </w:rPr>
        <w:t xml:space="preserve">calendar </w:t>
      </w:r>
      <w:r>
        <w:rPr>
          <w:rFonts w:ascii="Calibri" w:hAnsi="Calibri" w:cs="Calibri"/>
          <w:sz w:val="22"/>
          <w:szCs w:val="22"/>
        </w:rPr>
        <w:t>days prior to event.</w:t>
      </w:r>
    </w:p>
    <w:p w14:paraId="423C4479" w14:textId="77777777" w:rsidR="000A7876" w:rsidRPr="008376BB" w:rsidRDefault="000A7876" w:rsidP="000A7876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</w:rPr>
        <w:t>Fee:  $25/1 day; $50/2 days; $75/3-14 days</w:t>
      </w:r>
      <w:bookmarkStart w:id="0" w:name="_GoBack"/>
      <w:bookmarkEnd w:id="0"/>
    </w:p>
    <w:p w14:paraId="58BCA1F5" w14:textId="77777777" w:rsidR="00987FF3" w:rsidRDefault="000A7876" w:rsidP="002103C5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987FF3">
        <w:rPr>
          <w:rFonts w:ascii="Calibri" w:hAnsi="Calibri" w:cs="Calibri"/>
          <w:sz w:val="22"/>
          <w:szCs w:val="22"/>
        </w:rPr>
        <w:t>Payable online with application through Unibank, pay as guest.</w:t>
      </w:r>
    </w:p>
    <w:p w14:paraId="6B0D3559" w14:textId="375F0141" w:rsidR="00FF4AAC" w:rsidRPr="00987FF3" w:rsidRDefault="00987FF3" w:rsidP="00987FF3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32569C">
        <w:rPr>
          <w:rFonts w:ascii="Calibri" w:hAnsi="Calibri" w:cs="Calibri"/>
          <w:sz w:val="22"/>
          <w:szCs w:val="22"/>
          <w:u w:val="single"/>
        </w:rPr>
        <w:t>Food Vendors</w:t>
      </w:r>
      <w:r w:rsidRPr="0032569C">
        <w:rPr>
          <w:rFonts w:ascii="Calibri" w:hAnsi="Calibri" w:cs="Calibri"/>
          <w:sz w:val="22"/>
          <w:szCs w:val="22"/>
        </w:rPr>
        <w:t xml:space="preserve"> must </w:t>
      </w:r>
      <w:proofErr w:type="gramStart"/>
      <w:r w:rsidRPr="0032569C">
        <w:rPr>
          <w:rFonts w:ascii="Calibri" w:hAnsi="Calibri" w:cs="Calibri"/>
          <w:sz w:val="22"/>
          <w:szCs w:val="22"/>
        </w:rPr>
        <w:t>be in compliance with</w:t>
      </w:r>
      <w:proofErr w:type="gramEnd"/>
      <w:r w:rsidRPr="0032569C">
        <w:rPr>
          <w:rFonts w:ascii="Calibri" w:hAnsi="Calibri" w:cs="Calibri"/>
          <w:sz w:val="22"/>
          <w:szCs w:val="22"/>
        </w:rPr>
        <w:t xml:space="preserve"> the guidelines set forth in </w:t>
      </w:r>
      <w:r w:rsidRPr="0032569C">
        <w:rPr>
          <w:rFonts w:ascii="Calibri" w:hAnsi="Calibri" w:cs="Calibri"/>
          <w:b/>
          <w:sz w:val="22"/>
          <w:szCs w:val="22"/>
        </w:rPr>
        <w:t>105 CMR 590.000:  Minimum Standards for Food Safety, State Sanitary Code, Chapter X.</w:t>
      </w:r>
    </w:p>
    <w:p w14:paraId="71A2096C" w14:textId="50BC5225" w:rsidR="00926874" w:rsidRPr="008376BB" w:rsidRDefault="00926874" w:rsidP="00987FF3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</w:rPr>
        <w:t xml:space="preserve">Current </w:t>
      </w:r>
      <w:r w:rsidRPr="008376BB">
        <w:rPr>
          <w:rFonts w:ascii="Calibri" w:hAnsi="Calibri" w:cs="Calibri"/>
          <w:b/>
          <w:sz w:val="22"/>
          <w:szCs w:val="22"/>
        </w:rPr>
        <w:t>Food Manager’s Certificate</w:t>
      </w:r>
      <w:r w:rsidRPr="008376BB">
        <w:rPr>
          <w:rFonts w:ascii="Calibri" w:hAnsi="Calibri" w:cs="Calibri"/>
          <w:sz w:val="22"/>
          <w:szCs w:val="22"/>
        </w:rPr>
        <w:t xml:space="preserve"> (example: Serv</w:t>
      </w:r>
      <w:r w:rsidR="00CA76E4">
        <w:rPr>
          <w:rFonts w:ascii="Calibri" w:hAnsi="Calibri" w:cs="Calibri"/>
          <w:sz w:val="22"/>
          <w:szCs w:val="22"/>
        </w:rPr>
        <w:t xml:space="preserve"> </w:t>
      </w:r>
      <w:r w:rsidRPr="008376BB">
        <w:rPr>
          <w:rFonts w:ascii="Calibri" w:hAnsi="Calibri" w:cs="Calibri"/>
          <w:sz w:val="22"/>
          <w:szCs w:val="22"/>
        </w:rPr>
        <w:t>Safe)</w:t>
      </w:r>
    </w:p>
    <w:p w14:paraId="6CC03485" w14:textId="54EE4DF3" w:rsidR="00926874" w:rsidRPr="0032569C" w:rsidRDefault="00926874" w:rsidP="00987FF3">
      <w:pPr>
        <w:pStyle w:val="ListParagraph"/>
        <w:numPr>
          <w:ilvl w:val="2"/>
          <w:numId w:val="4"/>
        </w:numPr>
        <w:rPr>
          <w:rFonts w:ascii="Calibri" w:hAnsi="Calibri" w:cs="Calibri"/>
          <w:sz w:val="22"/>
          <w:szCs w:val="22"/>
        </w:rPr>
      </w:pPr>
      <w:r w:rsidRPr="0032569C">
        <w:rPr>
          <w:rFonts w:ascii="Calibri" w:hAnsi="Calibri" w:cs="Calibri"/>
          <w:b/>
          <w:sz w:val="22"/>
          <w:szCs w:val="22"/>
        </w:rPr>
        <w:t>Non</w:t>
      </w:r>
      <w:r w:rsidR="007E2CD4" w:rsidRPr="0032569C">
        <w:rPr>
          <w:rFonts w:ascii="Calibri" w:hAnsi="Calibri" w:cs="Calibri"/>
          <w:b/>
          <w:sz w:val="22"/>
          <w:szCs w:val="22"/>
        </w:rPr>
        <w:t>-</w:t>
      </w:r>
      <w:r w:rsidRPr="0032569C">
        <w:rPr>
          <w:rFonts w:ascii="Calibri" w:hAnsi="Calibri" w:cs="Calibri"/>
          <w:b/>
          <w:sz w:val="22"/>
          <w:szCs w:val="22"/>
        </w:rPr>
        <w:t>Profit</w:t>
      </w:r>
      <w:r w:rsidR="00CA76E4" w:rsidRPr="0032569C">
        <w:rPr>
          <w:rFonts w:ascii="Calibri" w:hAnsi="Calibri" w:cs="Calibri"/>
          <w:b/>
          <w:sz w:val="22"/>
          <w:szCs w:val="22"/>
        </w:rPr>
        <w:t xml:space="preserve"> Dalton Carnival</w:t>
      </w:r>
      <w:r w:rsidRPr="0032569C">
        <w:rPr>
          <w:rFonts w:ascii="Calibri" w:hAnsi="Calibri" w:cs="Calibri"/>
          <w:b/>
          <w:sz w:val="22"/>
          <w:szCs w:val="22"/>
        </w:rPr>
        <w:t>:</w:t>
      </w:r>
      <w:r w:rsidRPr="0032569C">
        <w:rPr>
          <w:rFonts w:ascii="Calibri" w:hAnsi="Calibri" w:cs="Calibri"/>
          <w:sz w:val="22"/>
          <w:szCs w:val="22"/>
        </w:rPr>
        <w:t xml:space="preserve"> Current Food Handler Certificate</w:t>
      </w:r>
    </w:p>
    <w:p w14:paraId="3051588F" w14:textId="27ED67C7" w:rsidR="00926874" w:rsidRPr="008376BB" w:rsidRDefault="00926874" w:rsidP="00987FF3">
      <w:pPr>
        <w:pStyle w:val="ListParagraph"/>
        <w:numPr>
          <w:ilvl w:val="1"/>
          <w:numId w:val="4"/>
        </w:numPr>
        <w:rPr>
          <w:rFonts w:ascii="Calibri" w:hAnsi="Calibri" w:cs="Calibri"/>
          <w:b/>
          <w:sz w:val="22"/>
          <w:szCs w:val="22"/>
        </w:rPr>
      </w:pPr>
      <w:r w:rsidRPr="008376BB">
        <w:rPr>
          <w:rFonts w:ascii="Calibri" w:hAnsi="Calibri" w:cs="Calibri"/>
          <w:b/>
          <w:sz w:val="22"/>
          <w:szCs w:val="22"/>
        </w:rPr>
        <w:t>Allergen Awareness Certificate</w:t>
      </w:r>
    </w:p>
    <w:p w14:paraId="2C81CEB3" w14:textId="526D9364" w:rsidR="00926874" w:rsidRPr="0032569C" w:rsidRDefault="00926874" w:rsidP="00987FF3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32569C">
        <w:rPr>
          <w:rFonts w:ascii="Calibri" w:hAnsi="Calibri" w:cs="Calibri"/>
          <w:b/>
          <w:sz w:val="22"/>
          <w:szCs w:val="22"/>
        </w:rPr>
        <w:t>Choke Saver</w:t>
      </w:r>
      <w:r w:rsidR="00CA76E4" w:rsidRPr="0032569C">
        <w:rPr>
          <w:rFonts w:ascii="Calibri" w:hAnsi="Calibri" w:cs="Calibri"/>
          <w:b/>
          <w:sz w:val="22"/>
          <w:szCs w:val="22"/>
        </w:rPr>
        <w:t xml:space="preserve"> </w:t>
      </w:r>
      <w:r w:rsidRPr="0032569C">
        <w:rPr>
          <w:rFonts w:ascii="Calibri" w:hAnsi="Calibri" w:cs="Calibri"/>
          <w:b/>
          <w:sz w:val="22"/>
          <w:szCs w:val="22"/>
        </w:rPr>
        <w:t>Certification</w:t>
      </w:r>
      <w:r w:rsidRPr="0032569C">
        <w:rPr>
          <w:rFonts w:ascii="Calibri" w:hAnsi="Calibri" w:cs="Calibri"/>
          <w:sz w:val="22"/>
          <w:szCs w:val="22"/>
        </w:rPr>
        <w:t xml:space="preserve">: </w:t>
      </w:r>
      <w:r w:rsidR="00CA76E4" w:rsidRPr="0032569C">
        <w:rPr>
          <w:rFonts w:ascii="Calibri" w:hAnsi="Calibri" w:cs="Calibri"/>
          <w:sz w:val="22"/>
          <w:szCs w:val="22"/>
        </w:rPr>
        <w:t xml:space="preserve">(Will accept CPR as well) </w:t>
      </w:r>
      <w:r w:rsidRPr="0032569C">
        <w:rPr>
          <w:rFonts w:ascii="Calibri" w:hAnsi="Calibri" w:cs="Calibri"/>
          <w:sz w:val="22"/>
          <w:szCs w:val="22"/>
        </w:rPr>
        <w:t>Required if seating 25 or more people.</w:t>
      </w:r>
    </w:p>
    <w:p w14:paraId="4EA3E809" w14:textId="3FB75720" w:rsidR="00926874" w:rsidRPr="00FC1779" w:rsidRDefault="00CA76E4" w:rsidP="00926874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If business is located outside of Dalton, a c</w:t>
      </w:r>
      <w:r w:rsidR="00926874" w:rsidRPr="008376BB">
        <w:rPr>
          <w:rFonts w:ascii="Calibri" w:hAnsi="Calibri" w:cs="Calibri"/>
          <w:b/>
          <w:sz w:val="22"/>
          <w:szCs w:val="22"/>
        </w:rPr>
        <w:t xml:space="preserve">opy of your local Board of Health </w:t>
      </w:r>
      <w:r w:rsidR="00CB3968">
        <w:rPr>
          <w:rFonts w:ascii="Calibri" w:hAnsi="Calibri" w:cs="Calibri"/>
          <w:b/>
          <w:sz w:val="22"/>
          <w:szCs w:val="22"/>
        </w:rPr>
        <w:t>Base Operation P</w:t>
      </w:r>
      <w:r w:rsidR="00926874" w:rsidRPr="008376BB">
        <w:rPr>
          <w:rFonts w:ascii="Calibri" w:hAnsi="Calibri" w:cs="Calibri"/>
          <w:b/>
          <w:sz w:val="22"/>
          <w:szCs w:val="22"/>
        </w:rPr>
        <w:t>ermit/license</w:t>
      </w:r>
      <w:r w:rsidR="00926874" w:rsidRPr="008376BB">
        <w:rPr>
          <w:rFonts w:ascii="Calibri" w:hAnsi="Calibri" w:cs="Calibri"/>
          <w:sz w:val="22"/>
          <w:szCs w:val="22"/>
        </w:rPr>
        <w:t xml:space="preserve"> (not Common Vic or Business)</w:t>
      </w:r>
      <w:r>
        <w:rPr>
          <w:rFonts w:ascii="Calibri" w:hAnsi="Calibri" w:cs="Calibri"/>
          <w:sz w:val="22"/>
          <w:szCs w:val="22"/>
        </w:rPr>
        <w:t xml:space="preserve"> and a </w:t>
      </w:r>
      <w:r w:rsidR="00CB3968">
        <w:rPr>
          <w:rFonts w:ascii="Calibri" w:hAnsi="Calibri" w:cs="Calibri"/>
          <w:b/>
          <w:sz w:val="22"/>
          <w:szCs w:val="22"/>
        </w:rPr>
        <w:t>copy of most recent food</w:t>
      </w:r>
      <w:r w:rsidRPr="00CA76E4">
        <w:rPr>
          <w:rFonts w:ascii="Calibri" w:hAnsi="Calibri" w:cs="Calibri"/>
          <w:b/>
          <w:sz w:val="22"/>
          <w:szCs w:val="22"/>
        </w:rPr>
        <w:t xml:space="preserve"> inspection</w:t>
      </w:r>
      <w:r w:rsidR="00FC1779">
        <w:rPr>
          <w:rFonts w:ascii="Calibri" w:hAnsi="Calibri" w:cs="Calibri"/>
          <w:sz w:val="22"/>
          <w:szCs w:val="22"/>
        </w:rPr>
        <w:t xml:space="preserve"> </w:t>
      </w:r>
      <w:r w:rsidR="00FC1779" w:rsidRPr="00FC1779">
        <w:rPr>
          <w:rFonts w:ascii="Calibri" w:hAnsi="Calibri" w:cs="Calibri"/>
          <w:b/>
          <w:sz w:val="22"/>
          <w:szCs w:val="22"/>
        </w:rPr>
        <w:t>(if available</w:t>
      </w:r>
      <w:r w:rsidR="00FC1779">
        <w:rPr>
          <w:rFonts w:ascii="Calibri" w:hAnsi="Calibri" w:cs="Calibri"/>
          <w:b/>
          <w:sz w:val="22"/>
          <w:szCs w:val="22"/>
        </w:rPr>
        <w:t>).</w:t>
      </w:r>
    </w:p>
    <w:p w14:paraId="5A0FF7D9" w14:textId="15DBDCB2" w:rsidR="00FF4AAC" w:rsidRPr="000A7876" w:rsidRDefault="00926874" w:rsidP="00FC059B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0A7876">
        <w:rPr>
          <w:rFonts w:ascii="Calibri" w:hAnsi="Calibri" w:cs="Calibri"/>
          <w:sz w:val="22"/>
          <w:szCs w:val="22"/>
          <w:u w:val="single"/>
        </w:rPr>
        <w:t>Permitted establishments in Dalton are not required to submit the above documents as long as they are current and on file</w:t>
      </w:r>
      <w:r w:rsidRPr="000A7876">
        <w:rPr>
          <w:rFonts w:ascii="Calibri" w:hAnsi="Calibri" w:cs="Calibri"/>
          <w:sz w:val="22"/>
          <w:szCs w:val="22"/>
        </w:rPr>
        <w:t>.</w:t>
      </w:r>
    </w:p>
    <w:p w14:paraId="77D60F20" w14:textId="2D450257" w:rsidR="002537BB" w:rsidRPr="000D6A81" w:rsidRDefault="002537BB" w:rsidP="00E27A3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 vendors </w:t>
      </w:r>
      <w:r w:rsidR="0032569C">
        <w:rPr>
          <w:rFonts w:ascii="Calibri" w:hAnsi="Calibri" w:cs="Calibri"/>
          <w:b/>
          <w:sz w:val="22"/>
          <w:szCs w:val="22"/>
        </w:rPr>
        <w:t>should</w:t>
      </w:r>
      <w:r>
        <w:rPr>
          <w:rFonts w:ascii="Calibri" w:hAnsi="Calibri" w:cs="Calibri"/>
          <w:b/>
          <w:sz w:val="22"/>
          <w:szCs w:val="22"/>
        </w:rPr>
        <w:t xml:space="preserve"> have a sign posted: “</w:t>
      </w:r>
      <w:r>
        <w:rPr>
          <w:rFonts w:ascii="Calibri" w:hAnsi="Calibri" w:cs="Calibri"/>
          <w:sz w:val="22"/>
          <w:szCs w:val="22"/>
        </w:rPr>
        <w:t>Before placing your order, please inform your server</w:t>
      </w:r>
      <w:r w:rsidR="000D6A81">
        <w:rPr>
          <w:rFonts w:ascii="Calibri" w:hAnsi="Calibri" w:cs="Calibri"/>
          <w:sz w:val="22"/>
          <w:szCs w:val="22"/>
        </w:rPr>
        <w:t xml:space="preserve"> if anyone in your party has a food allergy.”</w:t>
      </w:r>
    </w:p>
    <w:p w14:paraId="42A9171C" w14:textId="1F43CF3B" w:rsidR="000D6A81" w:rsidRPr="002537BB" w:rsidRDefault="000D6A81" w:rsidP="00E27A38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Vendors will be required to </w:t>
      </w:r>
      <w:r w:rsidRPr="00FF4AAC">
        <w:rPr>
          <w:rFonts w:ascii="Calibri" w:hAnsi="Calibri" w:cs="Calibri"/>
          <w:sz w:val="22"/>
          <w:szCs w:val="22"/>
          <w:u w:val="single"/>
        </w:rPr>
        <w:t>post certifications and permit</w:t>
      </w:r>
      <w:r>
        <w:rPr>
          <w:rFonts w:ascii="Calibri" w:hAnsi="Calibri" w:cs="Calibri"/>
          <w:sz w:val="22"/>
          <w:szCs w:val="22"/>
        </w:rPr>
        <w:t xml:space="preserve"> at their location at the event</w:t>
      </w:r>
      <w:r w:rsidR="00FF4AAC">
        <w:rPr>
          <w:rFonts w:ascii="Calibri" w:hAnsi="Calibri" w:cs="Calibri"/>
          <w:sz w:val="22"/>
          <w:szCs w:val="22"/>
        </w:rPr>
        <w:t>.</w:t>
      </w:r>
    </w:p>
    <w:p w14:paraId="77D870C6" w14:textId="0D0A216B" w:rsidR="003C111E" w:rsidRDefault="003C111E" w:rsidP="00E27A3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  <w:u w:val="single"/>
        </w:rPr>
        <w:t>All Vendors preparing and serving food</w:t>
      </w:r>
      <w:r w:rsidRPr="008376BB">
        <w:rPr>
          <w:rFonts w:ascii="Calibri" w:hAnsi="Calibri" w:cs="Calibri"/>
          <w:sz w:val="22"/>
          <w:szCs w:val="22"/>
        </w:rPr>
        <w:t xml:space="preserve"> shall have sanitary hand washing mechanisms available as well as non-latex gloves.</w:t>
      </w:r>
    </w:p>
    <w:p w14:paraId="58B0AB1C" w14:textId="6775C3E9" w:rsidR="0032569C" w:rsidRDefault="00987FF3" w:rsidP="00E27A3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</w:t>
      </w:r>
      <w:r w:rsidR="0032569C" w:rsidRPr="0032569C">
        <w:rPr>
          <w:rFonts w:ascii="Calibri" w:hAnsi="Calibri" w:cs="Calibri"/>
          <w:b/>
          <w:sz w:val="22"/>
          <w:szCs w:val="22"/>
        </w:rPr>
        <w:t>aintain food logs to assist in monitoring time/temp as a public safety measure.</w:t>
      </w:r>
    </w:p>
    <w:p w14:paraId="24A22946" w14:textId="0C44444C" w:rsidR="003C111E" w:rsidRPr="008376BB" w:rsidRDefault="003C111E" w:rsidP="00E27A3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  <w:u w:val="single"/>
        </w:rPr>
        <w:t>Open fire</w:t>
      </w:r>
      <w:r w:rsidR="00CB3968">
        <w:rPr>
          <w:rFonts w:ascii="Calibri" w:hAnsi="Calibri" w:cs="Calibri"/>
          <w:sz w:val="22"/>
          <w:szCs w:val="22"/>
          <w:u w:val="single"/>
        </w:rPr>
        <w:t>, Barbeque,</w:t>
      </w:r>
      <w:r w:rsidRPr="008376BB">
        <w:rPr>
          <w:rFonts w:ascii="Calibri" w:hAnsi="Calibri" w:cs="Calibri"/>
          <w:sz w:val="22"/>
          <w:szCs w:val="22"/>
          <w:u w:val="single"/>
        </w:rPr>
        <w:t xml:space="preserve"> or Propane use:</w:t>
      </w:r>
      <w:r w:rsidRPr="008376BB">
        <w:rPr>
          <w:rFonts w:ascii="Calibri" w:hAnsi="Calibri" w:cs="Calibri"/>
          <w:sz w:val="22"/>
          <w:szCs w:val="22"/>
        </w:rPr>
        <w:t xml:space="preserve">  Contact Fire Department</w:t>
      </w:r>
      <w:r w:rsidR="00CB3968">
        <w:rPr>
          <w:rFonts w:ascii="Calibri" w:hAnsi="Calibri" w:cs="Calibri"/>
          <w:sz w:val="22"/>
          <w:szCs w:val="22"/>
        </w:rPr>
        <w:t xml:space="preserve"> – 413-684-6118</w:t>
      </w:r>
    </w:p>
    <w:p w14:paraId="59671BBC" w14:textId="2BE9A53A" w:rsidR="003C111E" w:rsidRPr="008376BB" w:rsidRDefault="003C111E" w:rsidP="00E27A3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  <w:u w:val="single"/>
        </w:rPr>
        <w:t>Tent</w:t>
      </w:r>
      <w:r w:rsidRPr="008376BB">
        <w:rPr>
          <w:rFonts w:ascii="Calibri" w:hAnsi="Calibri" w:cs="Calibri"/>
          <w:sz w:val="22"/>
          <w:szCs w:val="22"/>
        </w:rPr>
        <w:t xml:space="preserve">:  </w:t>
      </w:r>
      <w:r w:rsidR="00CC6959">
        <w:rPr>
          <w:rFonts w:ascii="Calibri" w:hAnsi="Calibri" w:cs="Calibri"/>
          <w:sz w:val="22"/>
          <w:szCs w:val="22"/>
        </w:rPr>
        <w:t>C</w:t>
      </w:r>
      <w:r w:rsidRPr="008376BB">
        <w:rPr>
          <w:rFonts w:ascii="Calibri" w:hAnsi="Calibri" w:cs="Calibri"/>
          <w:sz w:val="22"/>
          <w:szCs w:val="22"/>
        </w:rPr>
        <w:t>ontact the Building Inspector</w:t>
      </w:r>
      <w:r w:rsidR="00CB3968">
        <w:rPr>
          <w:rFonts w:ascii="Calibri" w:hAnsi="Calibri" w:cs="Calibri"/>
          <w:sz w:val="22"/>
          <w:szCs w:val="22"/>
        </w:rPr>
        <w:t xml:space="preserve"> – Brian Duval: </w:t>
      </w:r>
      <w:hyperlink r:id="rId10" w:history="1">
        <w:r w:rsidR="00CB3968" w:rsidRPr="00CB3968">
          <w:rPr>
            <w:rStyle w:val="Hyperlink"/>
            <w:rFonts w:ascii="Calibri" w:hAnsi="Calibri" w:cs="Calibri"/>
            <w:color w:val="2E74B5" w:themeColor="accent5" w:themeShade="BF"/>
            <w:sz w:val="22"/>
            <w:szCs w:val="22"/>
          </w:rPr>
          <w:t>bduval@dalton-ma.gov</w:t>
        </w:r>
      </w:hyperlink>
      <w:r w:rsidR="00CB3968">
        <w:rPr>
          <w:rFonts w:ascii="Calibri" w:hAnsi="Calibri" w:cs="Calibri"/>
          <w:sz w:val="22"/>
          <w:szCs w:val="22"/>
        </w:rPr>
        <w:t xml:space="preserve">, 413-684-6111 </w:t>
      </w:r>
      <w:proofErr w:type="spellStart"/>
      <w:r w:rsidR="00CB3968">
        <w:rPr>
          <w:rFonts w:ascii="Calibri" w:hAnsi="Calibri" w:cs="Calibri"/>
          <w:sz w:val="22"/>
          <w:szCs w:val="22"/>
        </w:rPr>
        <w:t>ext</w:t>
      </w:r>
      <w:proofErr w:type="spellEnd"/>
      <w:r w:rsidR="00CB3968">
        <w:rPr>
          <w:rFonts w:ascii="Calibri" w:hAnsi="Calibri" w:cs="Calibri"/>
          <w:sz w:val="22"/>
          <w:szCs w:val="22"/>
        </w:rPr>
        <w:t xml:space="preserve"> 301</w:t>
      </w:r>
    </w:p>
    <w:p w14:paraId="01224C9A" w14:textId="43A15535" w:rsidR="003C111E" w:rsidRPr="008376BB" w:rsidRDefault="003C111E" w:rsidP="00E27A38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  <w:u w:val="single"/>
        </w:rPr>
        <w:t>Processed Meats:</w:t>
      </w:r>
      <w:r w:rsidRPr="008376BB">
        <w:rPr>
          <w:rFonts w:ascii="Calibri" w:hAnsi="Calibri" w:cs="Calibri"/>
          <w:sz w:val="22"/>
          <w:szCs w:val="22"/>
        </w:rPr>
        <w:t xml:space="preserve">  All processed meats shall remain frozen and bear a USDA approved stamp with identification number on each package.</w:t>
      </w:r>
    </w:p>
    <w:p w14:paraId="4937B822" w14:textId="07E6AE0D" w:rsidR="003C111E" w:rsidRDefault="003C111E" w:rsidP="00856DA6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  <w:u w:val="single"/>
        </w:rPr>
        <w:t>Canning jams, jellies and/or other potentially hazardous foods</w:t>
      </w:r>
      <w:r w:rsidRPr="008376BB">
        <w:rPr>
          <w:rFonts w:ascii="Calibri" w:hAnsi="Calibri" w:cs="Calibri"/>
          <w:sz w:val="22"/>
          <w:szCs w:val="22"/>
        </w:rPr>
        <w:t xml:space="preserve"> shall be prepared and processed in </w:t>
      </w:r>
      <w:r w:rsidR="00FF4AAC">
        <w:rPr>
          <w:rFonts w:ascii="Calibri" w:hAnsi="Calibri" w:cs="Calibri"/>
          <w:sz w:val="22"/>
          <w:szCs w:val="22"/>
        </w:rPr>
        <w:t xml:space="preserve">a kitchen </w:t>
      </w:r>
      <w:r w:rsidRPr="008376BB">
        <w:rPr>
          <w:rFonts w:ascii="Calibri" w:hAnsi="Calibri" w:cs="Calibri"/>
          <w:sz w:val="22"/>
          <w:szCs w:val="22"/>
        </w:rPr>
        <w:t xml:space="preserve">approved/licensed </w:t>
      </w:r>
      <w:r w:rsidR="00FF4AAC">
        <w:rPr>
          <w:rFonts w:ascii="Calibri" w:hAnsi="Calibri" w:cs="Calibri"/>
          <w:sz w:val="22"/>
          <w:szCs w:val="22"/>
        </w:rPr>
        <w:t>by the Board of Health.</w:t>
      </w:r>
    </w:p>
    <w:p w14:paraId="37AFCC04" w14:textId="12337FFC" w:rsidR="00CB3968" w:rsidRDefault="00CB3968" w:rsidP="00856DA6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Guidelines for Temporary &amp; Seasonal Food Vendors</w:t>
      </w:r>
    </w:p>
    <w:p w14:paraId="03207949" w14:textId="77777777" w:rsidR="00FF4AAC" w:rsidRPr="00FF4AAC" w:rsidRDefault="00FF4AAC" w:rsidP="00FF4AAC">
      <w:pPr>
        <w:rPr>
          <w:rFonts w:ascii="Calibri" w:hAnsi="Calibri" w:cs="Calibri"/>
          <w:sz w:val="22"/>
          <w:szCs w:val="22"/>
        </w:rPr>
      </w:pPr>
    </w:p>
    <w:p w14:paraId="66D66E6A" w14:textId="77777777" w:rsidR="00FF4AAC" w:rsidRPr="00FF4AAC" w:rsidRDefault="00FF4AAC" w:rsidP="00FF4AAC">
      <w:pPr>
        <w:rPr>
          <w:rFonts w:ascii="Calibri" w:hAnsi="Calibri" w:cs="Calibri"/>
          <w:sz w:val="22"/>
          <w:szCs w:val="22"/>
        </w:rPr>
      </w:pPr>
    </w:p>
    <w:p w14:paraId="5F7799DA" w14:textId="739B8928" w:rsidR="003C111E" w:rsidRPr="008376BB" w:rsidRDefault="00CB3968" w:rsidP="003C111E">
      <w:pPr>
        <w:rPr>
          <w:rFonts w:ascii="Calibri" w:hAnsi="Calibri" w:cs="Calibri"/>
          <w:sz w:val="22"/>
          <w:szCs w:val="22"/>
        </w:rPr>
      </w:pPr>
      <w:r w:rsidRPr="00CB3968">
        <w:rPr>
          <w:rFonts w:ascii="Calibri" w:hAnsi="Calibri" w:cs="Calibri"/>
          <w:b/>
          <w:i/>
          <w:u w:val="single"/>
        </w:rPr>
        <w:lastRenderedPageBreak/>
        <w:t>EXEMPTED/PERMIT NOT REQUIRED</w:t>
      </w:r>
      <w:r w:rsidR="003C111E" w:rsidRPr="007E47CC">
        <w:rPr>
          <w:rFonts w:ascii="Calibri" w:hAnsi="Calibri" w:cs="Calibri"/>
          <w:b/>
          <w:sz w:val="22"/>
          <w:szCs w:val="22"/>
          <w:u w:val="single"/>
        </w:rPr>
        <w:t>:</w:t>
      </w:r>
      <w:r w:rsidR="003C111E" w:rsidRPr="008376BB">
        <w:rPr>
          <w:rFonts w:ascii="Calibri" w:hAnsi="Calibri" w:cs="Calibri"/>
          <w:sz w:val="22"/>
          <w:szCs w:val="22"/>
        </w:rPr>
        <w:t xml:space="preserve">  You will not be required to obtain a permit from the Health Department to sell or distribute the following foods:</w:t>
      </w:r>
    </w:p>
    <w:p w14:paraId="52A3DE8D" w14:textId="799C56C7" w:rsidR="003C111E" w:rsidRPr="008376BB" w:rsidRDefault="003C111E" w:rsidP="003C111E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  <w:u w:val="single"/>
        </w:rPr>
        <w:t>Eggs:</w:t>
      </w:r>
      <w:r w:rsidRPr="008376BB">
        <w:rPr>
          <w:rFonts w:ascii="Calibri" w:hAnsi="Calibri" w:cs="Calibri"/>
          <w:sz w:val="22"/>
          <w:szCs w:val="22"/>
        </w:rPr>
        <w:t xml:space="preserve">  Farm fresh eggs stored and maintained at 45</w:t>
      </w:r>
      <w:r w:rsidRPr="008376BB">
        <w:rPr>
          <w:rFonts w:ascii="Calibri" w:hAnsi="Calibri" w:cs="Calibri"/>
          <w:sz w:val="22"/>
          <w:szCs w:val="22"/>
          <w:vertAlign w:val="superscript"/>
        </w:rPr>
        <w:t xml:space="preserve">0 </w:t>
      </w:r>
      <w:r w:rsidRPr="008376BB">
        <w:rPr>
          <w:rFonts w:ascii="Calibri" w:hAnsi="Calibri" w:cs="Calibri"/>
          <w:sz w:val="22"/>
          <w:szCs w:val="22"/>
        </w:rPr>
        <w:t>F (7.2</w:t>
      </w:r>
      <w:r w:rsidRPr="008376BB">
        <w:rPr>
          <w:rFonts w:ascii="Calibri" w:hAnsi="Calibri" w:cs="Calibri"/>
          <w:sz w:val="22"/>
          <w:szCs w:val="22"/>
          <w:vertAlign w:val="superscript"/>
        </w:rPr>
        <w:t>0</w:t>
      </w:r>
      <w:r w:rsidRPr="008376BB">
        <w:rPr>
          <w:rFonts w:ascii="Calibri" w:hAnsi="Calibri" w:cs="Calibri"/>
          <w:sz w:val="22"/>
          <w:szCs w:val="22"/>
        </w:rPr>
        <w:t>C)</w:t>
      </w:r>
    </w:p>
    <w:p w14:paraId="7DB9FDAF" w14:textId="73D9B063" w:rsidR="003C111E" w:rsidRPr="008376BB" w:rsidRDefault="003C111E" w:rsidP="003C111E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  <w:u w:val="single"/>
        </w:rPr>
        <w:t>Honey:</w:t>
      </w:r>
      <w:r w:rsidRPr="008376BB">
        <w:rPr>
          <w:rFonts w:ascii="Calibri" w:hAnsi="Calibri" w:cs="Calibri"/>
          <w:sz w:val="22"/>
          <w:szCs w:val="22"/>
        </w:rPr>
        <w:t xml:space="preserve">  Unprocessed/raw defined by the National Honey Board:  honey as it exists in the beehive or obtained by extraction</w:t>
      </w:r>
      <w:r w:rsidR="007E2CD4" w:rsidRPr="008376BB">
        <w:rPr>
          <w:rFonts w:ascii="Calibri" w:hAnsi="Calibri" w:cs="Calibri"/>
          <w:sz w:val="22"/>
          <w:szCs w:val="22"/>
        </w:rPr>
        <w:t>, settling or straining without added heat.</w:t>
      </w:r>
    </w:p>
    <w:p w14:paraId="0150B4CA" w14:textId="490A57CD" w:rsidR="007E2CD4" w:rsidRPr="008376BB" w:rsidRDefault="007E2CD4" w:rsidP="003C111E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  <w:u w:val="single"/>
        </w:rPr>
        <w:t>Maple Syrup</w:t>
      </w:r>
      <w:r w:rsidRPr="008376BB">
        <w:rPr>
          <w:rFonts w:ascii="Calibri" w:hAnsi="Calibri" w:cs="Calibri"/>
          <w:sz w:val="22"/>
          <w:szCs w:val="22"/>
        </w:rPr>
        <w:t>:  Syrup only is exempt; maple products, such as candy, are not exempt.</w:t>
      </w:r>
    </w:p>
    <w:p w14:paraId="027C7905" w14:textId="069F579F" w:rsidR="007E2CD4" w:rsidRDefault="007E2CD4" w:rsidP="00CD4E51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  <w:u w:val="single"/>
        </w:rPr>
        <w:t>Produce:</w:t>
      </w:r>
      <w:r w:rsidRPr="008376BB">
        <w:rPr>
          <w:rFonts w:ascii="Calibri" w:hAnsi="Calibri" w:cs="Calibri"/>
          <w:sz w:val="22"/>
          <w:szCs w:val="22"/>
        </w:rPr>
        <w:t xml:space="preserve">  Fresh uncut fruits and vegetables.</w:t>
      </w:r>
    </w:p>
    <w:p w14:paraId="4346B2FF" w14:textId="4FA32451" w:rsidR="007E2CD4" w:rsidRPr="008376BB" w:rsidRDefault="007E2CD4" w:rsidP="007E2CD4">
      <w:pPr>
        <w:rPr>
          <w:rFonts w:ascii="Calibri" w:hAnsi="Calibri" w:cs="Calibri"/>
          <w:b/>
          <w:sz w:val="22"/>
          <w:szCs w:val="22"/>
        </w:rPr>
      </w:pPr>
    </w:p>
    <w:p w14:paraId="12EE72AB" w14:textId="60B1CD7B" w:rsidR="007E2CD4" w:rsidRPr="008376BB" w:rsidRDefault="007E2CD4" w:rsidP="007E2CD4">
      <w:pPr>
        <w:rPr>
          <w:rFonts w:ascii="Calibri" w:hAnsi="Calibri" w:cs="Calibri"/>
          <w:sz w:val="22"/>
          <w:szCs w:val="22"/>
        </w:rPr>
      </w:pPr>
    </w:p>
    <w:p w14:paraId="2024CCD7" w14:textId="2E4B0C46" w:rsidR="007E2CD4" w:rsidRPr="008376BB" w:rsidRDefault="007E2CD4" w:rsidP="007E2CD4">
      <w:p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</w:rPr>
        <w:t>If there are any questions please do not hesitate to contact the BOH at 413-684-6111 ext. 302 or 305.</w:t>
      </w:r>
    </w:p>
    <w:p w14:paraId="102298D3" w14:textId="23591983" w:rsidR="007E2CD4" w:rsidRDefault="007E2CD4" w:rsidP="007E2CD4">
      <w:pPr>
        <w:rPr>
          <w:rFonts w:ascii="Calibri" w:hAnsi="Calibri" w:cs="Calibri"/>
          <w:sz w:val="22"/>
          <w:szCs w:val="22"/>
        </w:rPr>
      </w:pPr>
      <w:r w:rsidRPr="008376BB">
        <w:rPr>
          <w:rFonts w:ascii="Calibri" w:hAnsi="Calibri" w:cs="Calibri"/>
          <w:sz w:val="22"/>
          <w:szCs w:val="22"/>
        </w:rPr>
        <w:t>Please have a safe and fun event!</w:t>
      </w:r>
    </w:p>
    <w:p w14:paraId="2C348591" w14:textId="75F4D062" w:rsidR="008376BB" w:rsidRDefault="008376BB" w:rsidP="007E2CD4">
      <w:pPr>
        <w:rPr>
          <w:rFonts w:ascii="Calibri" w:hAnsi="Calibri" w:cs="Calibri"/>
          <w:sz w:val="22"/>
          <w:szCs w:val="22"/>
        </w:rPr>
      </w:pPr>
    </w:p>
    <w:p w14:paraId="52B33BB3" w14:textId="30E9A790" w:rsidR="00816B6F" w:rsidRDefault="00816B6F" w:rsidP="00816B6F">
      <w:pPr>
        <w:rPr>
          <w:sz w:val="22"/>
          <w:szCs w:val="22"/>
        </w:rPr>
      </w:pPr>
    </w:p>
    <w:p w14:paraId="0ECE05AC" w14:textId="5A732D24" w:rsidR="00CB3968" w:rsidRPr="007E2CD4" w:rsidRDefault="00CB3968" w:rsidP="00816B6F">
      <w:pPr>
        <w:rPr>
          <w:sz w:val="22"/>
          <w:szCs w:val="22"/>
        </w:rPr>
      </w:pPr>
      <w:r>
        <w:rPr>
          <w:sz w:val="22"/>
          <w:szCs w:val="22"/>
        </w:rPr>
        <w:t>3.1</w:t>
      </w:r>
      <w:r w:rsidR="008D5DD4">
        <w:rPr>
          <w:sz w:val="22"/>
          <w:szCs w:val="22"/>
        </w:rPr>
        <w:t>9</w:t>
      </w:r>
      <w:r>
        <w:rPr>
          <w:sz w:val="22"/>
          <w:szCs w:val="22"/>
        </w:rPr>
        <w:t>.24</w:t>
      </w:r>
    </w:p>
    <w:sectPr w:rsidR="00CB3968" w:rsidRPr="007E2CD4" w:rsidSect="00315CF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720" w:right="1440" w:bottom="135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CE09" w14:textId="77777777" w:rsidR="00615D03" w:rsidRDefault="00615D03">
      <w:r>
        <w:separator/>
      </w:r>
    </w:p>
  </w:endnote>
  <w:endnote w:type="continuationSeparator" w:id="0">
    <w:p w14:paraId="486DE97D" w14:textId="77777777" w:rsidR="00615D03" w:rsidRDefault="006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Next Ultra Light">
    <w:altName w:val="Corbel Light"/>
    <w:charset w:val="4D"/>
    <w:family w:val="swiss"/>
    <w:pitch w:val="variable"/>
    <w:sig w:usb0="00000001" w:usb1="5000204A" w:usb2="00000000" w:usb3="00000000" w:csb0="0000009B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8747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8DFC7" w14:textId="2D97DDAD" w:rsidR="00B246E5" w:rsidRDefault="00B246E5" w:rsidP="009667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F3E1E" w14:textId="77777777" w:rsidR="00B246E5" w:rsidRDefault="00B246E5" w:rsidP="00B246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82EB" w14:textId="3C7A4E70" w:rsidR="00B246E5" w:rsidRDefault="00B246E5" w:rsidP="00B246E5">
    <w:pPr>
      <w:pStyle w:val="Footer"/>
      <w:ind w:left="567"/>
      <w:rPr>
        <w:rFonts w:ascii="Avenir Next" w:hAnsi="Avenir Next"/>
        <w:color w:val="0B3C5D"/>
        <w:spacing w:val="26"/>
        <w:sz w:val="18"/>
        <w:szCs w:val="18"/>
      </w:rPr>
    </w:pPr>
    <w:r>
      <w:rPr>
        <w:rFonts w:ascii="Avenir Next" w:hAnsi="Avenir Next"/>
        <w:noProof/>
        <w:color w:val="0058A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6E850" wp14:editId="62163A67">
              <wp:simplePos x="0" y="0"/>
              <wp:positionH relativeFrom="column">
                <wp:posOffset>330200</wp:posOffset>
              </wp:positionH>
              <wp:positionV relativeFrom="paragraph">
                <wp:posOffset>37677</wp:posOffset>
              </wp:positionV>
              <wp:extent cx="6680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020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58AE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046E071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2.95pt" to="55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" strokecolor="#0058ae" strokeweight=".25pt">
              <v:stroke joinstyle="miter"/>
            </v:line>
          </w:pict>
        </mc:Fallback>
      </mc:AlternateContent>
    </w:r>
  </w:p>
  <w:p w14:paraId="5F76FED1" w14:textId="79EF350C" w:rsidR="00B246E5" w:rsidRPr="00B246E5" w:rsidRDefault="00B246E5" w:rsidP="00B246E5">
    <w:pPr>
      <w:pStyle w:val="Footer"/>
      <w:framePr w:wrap="none" w:vAnchor="text" w:hAnchor="margin" w:xAlign="right" w:y="47"/>
      <w:rPr>
        <w:rStyle w:val="PageNumber"/>
        <w:rFonts w:ascii="Avenir Next" w:hAnsi="Avenir Next"/>
        <w:color w:val="0B3C5D"/>
        <w:sz w:val="18"/>
        <w:szCs w:val="18"/>
      </w:rPr>
    </w:pPr>
  </w:p>
  <w:p w14:paraId="6105BF78" w14:textId="2A3132E5" w:rsidR="00B246E5" w:rsidRPr="00DC374B" w:rsidRDefault="00B246E5" w:rsidP="00B246E5">
    <w:pPr>
      <w:pStyle w:val="Footer"/>
      <w:ind w:left="567"/>
      <w:rPr>
        <w:rFonts w:ascii="Avenir Next Ultra Light" w:hAnsi="Avenir Next Ultra Light"/>
        <w:color w:val="0B3C5D"/>
        <w:spacing w:val="26"/>
        <w:sz w:val="18"/>
        <w:szCs w:val="18"/>
      </w:rPr>
    </w:pPr>
    <w:r w:rsidRPr="00DC374B">
      <w:rPr>
        <w:rFonts w:ascii="Avenir Next Ultra Light" w:hAnsi="Avenir Next Ultra Light"/>
        <w:color w:val="0B3C5D"/>
        <w:spacing w:val="26"/>
        <w:sz w:val="18"/>
        <w:szCs w:val="18"/>
      </w:rPr>
      <w:t>dalton-ma.gov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C002" w14:textId="77777777" w:rsidR="00615D03" w:rsidRDefault="00615D03">
      <w:r>
        <w:separator/>
      </w:r>
    </w:p>
  </w:footnote>
  <w:footnote w:type="continuationSeparator" w:id="0">
    <w:p w14:paraId="4D247BA8" w14:textId="77777777" w:rsidR="00615D03" w:rsidRDefault="0061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D0C0" w14:textId="62DB5FF9" w:rsidR="007D081C" w:rsidRPr="007D081C" w:rsidRDefault="007D081C" w:rsidP="007D081C">
    <w:pPr>
      <w:pStyle w:val="Header"/>
      <w:ind w:left="540"/>
      <w:jc w:val="right"/>
      <w:rPr>
        <w:rFonts w:ascii="Avenir Next" w:hAnsi="Avenir Next"/>
        <w:color w:val="0058A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A363" w14:textId="18F8A053" w:rsidR="00315CF4" w:rsidRPr="00B246E5" w:rsidRDefault="00315CF4" w:rsidP="00315CF4">
    <w:pPr>
      <w:pStyle w:val="Header"/>
      <w:spacing w:line="288" w:lineRule="auto"/>
      <w:jc w:val="right"/>
      <w:rPr>
        <w:rFonts w:ascii="Avenir Next Medium" w:hAnsi="Avenir Next Medium"/>
        <w:color w:val="0058AE"/>
        <w:spacing w:val="26"/>
        <w:sz w:val="22"/>
        <w:szCs w:val="22"/>
      </w:rPr>
    </w:pPr>
    <w:bookmarkStart w:id="1" w:name="_Hlk88490083"/>
    <w:r w:rsidRPr="00B246E5">
      <w:rPr>
        <w:rFonts w:ascii="Avenir Next Medium" w:hAnsi="Avenir Next Medium"/>
        <w:noProof/>
        <w:color w:val="0058AE"/>
        <w:spacing w:val="26"/>
        <w:sz w:val="22"/>
        <w:szCs w:val="22"/>
      </w:rPr>
      <w:drawing>
        <wp:anchor distT="0" distB="0" distL="114300" distR="114300" simplePos="0" relativeHeight="251663360" behindDoc="0" locked="0" layoutInCell="1" allowOverlap="1" wp14:anchorId="1BB1DAF7" wp14:editId="1129E47D">
          <wp:simplePos x="0" y="0"/>
          <wp:positionH relativeFrom="margin">
            <wp:align>left</wp:align>
          </wp:positionH>
          <wp:positionV relativeFrom="paragraph">
            <wp:posOffset>-165735</wp:posOffset>
          </wp:positionV>
          <wp:extent cx="2345266" cy="91737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/>
                  <a:srcRect t="10530" b="11240"/>
                  <a:stretch/>
                </pic:blipFill>
                <pic:spPr bwMode="auto">
                  <a:xfrm>
                    <a:off x="0" y="0"/>
                    <a:ext cx="2345266" cy="917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0AF">
      <w:rPr>
        <w:rFonts w:ascii="Avenir Next Medium" w:hAnsi="Avenir Next Medium"/>
        <w:noProof/>
        <w:color w:val="0058AE"/>
        <w:spacing w:val="26"/>
        <w:sz w:val="22"/>
        <w:szCs w:val="22"/>
      </w:rPr>
      <w:t>Agnes Witkowski</w:t>
    </w:r>
  </w:p>
  <w:p w14:paraId="534FD62B" w14:textId="77777777" w:rsidR="00315CF4" w:rsidRPr="000A7278" w:rsidRDefault="00315CF4" w:rsidP="00315CF4">
    <w:pPr>
      <w:pStyle w:val="Header"/>
      <w:spacing w:line="288" w:lineRule="auto"/>
      <w:ind w:left="539"/>
      <w:jc w:val="right"/>
      <w:rPr>
        <w:rFonts w:ascii="Avenir Next" w:hAnsi="Avenir Next"/>
        <w:color w:val="0B3C5D"/>
        <w:spacing w:val="26"/>
        <w:sz w:val="22"/>
        <w:szCs w:val="22"/>
      </w:rPr>
    </w:pPr>
    <w:r>
      <w:rPr>
        <w:rFonts w:ascii="Avenir Next" w:hAnsi="Avenir Next"/>
        <w:color w:val="0B3C5D"/>
        <w:spacing w:val="26"/>
        <w:sz w:val="22"/>
        <w:szCs w:val="22"/>
      </w:rPr>
      <w:t>Board of Health Agent</w:t>
    </w:r>
  </w:p>
  <w:p w14:paraId="38D81B38" w14:textId="77777777" w:rsidR="00315CF4" w:rsidRPr="003D49E5" w:rsidRDefault="00315CF4" w:rsidP="00315CF4">
    <w:pPr>
      <w:pStyle w:val="Header"/>
      <w:spacing w:line="288" w:lineRule="auto"/>
      <w:ind w:left="539"/>
      <w:jc w:val="right"/>
      <w:rPr>
        <w:rFonts w:ascii="Avenir Next" w:hAnsi="Avenir Next"/>
        <w:color w:val="0B3C5D"/>
        <w:spacing w:val="26"/>
        <w:sz w:val="18"/>
        <w:szCs w:val="18"/>
      </w:rPr>
    </w:pPr>
    <w:r w:rsidRPr="003D49E5">
      <w:rPr>
        <w:rFonts w:ascii="Avenir Next" w:hAnsi="Avenir Next"/>
        <w:color w:val="0B3C5D"/>
        <w:spacing w:val="26"/>
        <w:sz w:val="18"/>
        <w:szCs w:val="18"/>
      </w:rPr>
      <w:t>462 Main St. Dalton, MA 01226</w:t>
    </w:r>
  </w:p>
  <w:p w14:paraId="559906E3" w14:textId="1DCF404A" w:rsidR="00315CF4" w:rsidRDefault="00315CF4" w:rsidP="00315CF4">
    <w:pPr>
      <w:pStyle w:val="Header"/>
      <w:spacing w:line="288" w:lineRule="auto"/>
      <w:ind w:left="539"/>
      <w:jc w:val="right"/>
      <w:rPr>
        <w:rFonts w:ascii="Avenir Next" w:hAnsi="Avenir Next"/>
        <w:color w:val="0B3C5D"/>
        <w:spacing w:val="26"/>
        <w:sz w:val="18"/>
        <w:szCs w:val="18"/>
      </w:rPr>
    </w:pPr>
    <w:r w:rsidRPr="00B246E5">
      <w:rPr>
        <w:rFonts w:ascii="Avenir Next" w:hAnsi="Avenir Next"/>
        <w:color w:val="0B3C5D"/>
        <w:spacing w:val="26"/>
        <w:sz w:val="18"/>
        <w:szCs w:val="18"/>
      </w:rPr>
      <w:t>Phone: 413</w:t>
    </w:r>
    <w:r>
      <w:rPr>
        <w:rFonts w:ascii="Avenir Next" w:hAnsi="Avenir Next"/>
        <w:color w:val="0B3C5D"/>
        <w:spacing w:val="26"/>
        <w:sz w:val="18"/>
        <w:szCs w:val="18"/>
      </w:rPr>
      <w:t>-</w:t>
    </w:r>
    <w:r w:rsidRPr="00B246E5">
      <w:rPr>
        <w:rFonts w:ascii="Avenir Next" w:hAnsi="Avenir Next"/>
        <w:color w:val="0B3C5D"/>
        <w:spacing w:val="26"/>
        <w:sz w:val="18"/>
        <w:szCs w:val="18"/>
      </w:rPr>
      <w:t>684</w:t>
    </w:r>
    <w:r>
      <w:rPr>
        <w:rFonts w:ascii="Avenir Next" w:hAnsi="Avenir Next"/>
        <w:color w:val="0B3C5D"/>
        <w:spacing w:val="26"/>
        <w:sz w:val="18"/>
        <w:szCs w:val="18"/>
      </w:rPr>
      <w:t>-</w:t>
    </w:r>
    <w:r w:rsidRPr="00B246E5">
      <w:rPr>
        <w:rFonts w:ascii="Avenir Next" w:hAnsi="Avenir Next"/>
        <w:color w:val="0B3C5D"/>
        <w:spacing w:val="26"/>
        <w:sz w:val="18"/>
        <w:szCs w:val="18"/>
      </w:rPr>
      <w:t>61</w:t>
    </w:r>
    <w:r w:rsidR="002F1287">
      <w:rPr>
        <w:rFonts w:ascii="Avenir Next" w:hAnsi="Avenir Next"/>
        <w:color w:val="0B3C5D"/>
        <w:spacing w:val="26"/>
        <w:sz w:val="18"/>
        <w:szCs w:val="18"/>
      </w:rPr>
      <w:t>00</w:t>
    </w:r>
    <w:r>
      <w:rPr>
        <w:rFonts w:ascii="Avenir Next" w:hAnsi="Avenir Next"/>
        <w:color w:val="0B3C5D"/>
        <w:spacing w:val="26"/>
        <w:sz w:val="18"/>
        <w:szCs w:val="18"/>
      </w:rPr>
      <w:t xml:space="preserve"> x</w:t>
    </w:r>
    <w:r w:rsidR="00DC462B">
      <w:rPr>
        <w:rFonts w:ascii="Avenir Next" w:hAnsi="Avenir Next"/>
        <w:color w:val="0B3C5D"/>
        <w:spacing w:val="26"/>
        <w:sz w:val="18"/>
        <w:szCs w:val="18"/>
      </w:rPr>
      <w:t>302</w:t>
    </w:r>
    <w:r w:rsidRPr="00B246E5">
      <w:rPr>
        <w:rFonts w:ascii="Avenir Next" w:hAnsi="Avenir Next"/>
        <w:color w:val="0B3C5D"/>
        <w:spacing w:val="26"/>
        <w:sz w:val="18"/>
        <w:szCs w:val="18"/>
      </w:rPr>
      <w:t xml:space="preserve"> | </w:t>
    </w:r>
    <w:r>
      <w:rPr>
        <w:rFonts w:ascii="Avenir Next" w:hAnsi="Avenir Next"/>
        <w:color w:val="0B3C5D"/>
        <w:spacing w:val="26"/>
        <w:sz w:val="18"/>
        <w:szCs w:val="18"/>
      </w:rPr>
      <w:t>boh@dalton-ma.gov</w:t>
    </w:r>
  </w:p>
  <w:p w14:paraId="6AAA209B" w14:textId="77777777" w:rsidR="00315CF4" w:rsidRDefault="00315CF4" w:rsidP="00315CF4">
    <w:pPr>
      <w:pStyle w:val="Header"/>
      <w:ind w:left="540"/>
      <w:jc w:val="right"/>
      <w:rPr>
        <w:rFonts w:ascii="Avenir Next" w:hAnsi="Avenir Next"/>
        <w:color w:val="0B3C5D"/>
        <w:spacing w:val="26"/>
        <w:sz w:val="18"/>
        <w:szCs w:val="18"/>
      </w:rPr>
    </w:pPr>
    <w:r>
      <w:rPr>
        <w:rFonts w:ascii="Avenir Next" w:hAnsi="Avenir Next"/>
        <w:noProof/>
        <w:color w:val="0058A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2F5014" wp14:editId="251FB961">
              <wp:simplePos x="0" y="0"/>
              <wp:positionH relativeFrom="margin">
                <wp:posOffset>-431800</wp:posOffset>
              </wp:positionH>
              <wp:positionV relativeFrom="paragraph">
                <wp:posOffset>177165</wp:posOffset>
              </wp:positionV>
              <wp:extent cx="66802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80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58AE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370B5D0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pt,13.95pt" to="49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" strokecolor="#0058ae">
              <v:stroke joinstyle="miter"/>
              <w10:wrap anchorx="margin"/>
            </v:line>
          </w:pict>
        </mc:Fallback>
      </mc:AlternateContent>
    </w:r>
  </w:p>
  <w:bookmarkEnd w:id="1"/>
  <w:p w14:paraId="758EC96E" w14:textId="77777777" w:rsidR="00315CF4" w:rsidRDefault="00315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486"/>
    <w:multiLevelType w:val="hybridMultilevel"/>
    <w:tmpl w:val="C7CA48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8A46A7"/>
    <w:multiLevelType w:val="hybridMultilevel"/>
    <w:tmpl w:val="64CAF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81DCD"/>
    <w:multiLevelType w:val="hybridMultilevel"/>
    <w:tmpl w:val="F716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7915"/>
    <w:multiLevelType w:val="hybridMultilevel"/>
    <w:tmpl w:val="D2CC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4F48"/>
    <w:multiLevelType w:val="hybridMultilevel"/>
    <w:tmpl w:val="AC0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129C"/>
    <w:multiLevelType w:val="hybridMultilevel"/>
    <w:tmpl w:val="4ED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20B77"/>
    <w:multiLevelType w:val="hybridMultilevel"/>
    <w:tmpl w:val="0276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7BD7"/>
    <w:multiLevelType w:val="hybridMultilevel"/>
    <w:tmpl w:val="58D6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F088C"/>
    <w:multiLevelType w:val="hybridMultilevel"/>
    <w:tmpl w:val="1A1046F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02736B"/>
    <w:multiLevelType w:val="hybridMultilevel"/>
    <w:tmpl w:val="3E72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13B7"/>
    <w:multiLevelType w:val="hybridMultilevel"/>
    <w:tmpl w:val="0F127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44068"/>
    <w:multiLevelType w:val="hybridMultilevel"/>
    <w:tmpl w:val="3F1E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D7EA6"/>
    <w:multiLevelType w:val="hybridMultilevel"/>
    <w:tmpl w:val="D182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84CD6"/>
    <w:multiLevelType w:val="hybridMultilevel"/>
    <w:tmpl w:val="F85A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C600E"/>
    <w:multiLevelType w:val="hybridMultilevel"/>
    <w:tmpl w:val="7742A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9038FD"/>
    <w:multiLevelType w:val="hybridMultilevel"/>
    <w:tmpl w:val="DCD8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056AC"/>
    <w:multiLevelType w:val="hybridMultilevel"/>
    <w:tmpl w:val="A83A4B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39C012A"/>
    <w:multiLevelType w:val="hybridMultilevel"/>
    <w:tmpl w:val="A38E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1497A"/>
    <w:multiLevelType w:val="hybridMultilevel"/>
    <w:tmpl w:val="261E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6A4E"/>
    <w:multiLevelType w:val="hybridMultilevel"/>
    <w:tmpl w:val="00947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7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9"/>
  </w:num>
  <w:num w:numId="15">
    <w:abstractNumId w:val="19"/>
  </w:num>
  <w:num w:numId="16">
    <w:abstractNumId w:val="6"/>
  </w:num>
  <w:num w:numId="17">
    <w:abstractNumId w:val="15"/>
  </w:num>
  <w:num w:numId="18">
    <w:abstractNumId w:val="1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CD"/>
    <w:rsid w:val="00035FBD"/>
    <w:rsid w:val="00055BEC"/>
    <w:rsid w:val="000804F3"/>
    <w:rsid w:val="000A7278"/>
    <w:rsid w:val="000A7876"/>
    <w:rsid w:val="000B0451"/>
    <w:rsid w:val="000C6921"/>
    <w:rsid w:val="000D6A81"/>
    <w:rsid w:val="00102FC7"/>
    <w:rsid w:val="00135147"/>
    <w:rsid w:val="00186CD9"/>
    <w:rsid w:val="0019371E"/>
    <w:rsid w:val="001A1D56"/>
    <w:rsid w:val="001B13F8"/>
    <w:rsid w:val="001B27A3"/>
    <w:rsid w:val="001B2B72"/>
    <w:rsid w:val="001B69CE"/>
    <w:rsid w:val="001C37BD"/>
    <w:rsid w:val="001E40C5"/>
    <w:rsid w:val="001F27D2"/>
    <w:rsid w:val="00210164"/>
    <w:rsid w:val="002349B5"/>
    <w:rsid w:val="002537BB"/>
    <w:rsid w:val="00261466"/>
    <w:rsid w:val="002B25E6"/>
    <w:rsid w:val="002F1287"/>
    <w:rsid w:val="002F3870"/>
    <w:rsid w:val="0031410C"/>
    <w:rsid w:val="00315CF4"/>
    <w:rsid w:val="0032569C"/>
    <w:rsid w:val="00340915"/>
    <w:rsid w:val="0034734B"/>
    <w:rsid w:val="00384CA0"/>
    <w:rsid w:val="003A6653"/>
    <w:rsid w:val="003C111E"/>
    <w:rsid w:val="003D49E5"/>
    <w:rsid w:val="00406E11"/>
    <w:rsid w:val="004470E5"/>
    <w:rsid w:val="00451159"/>
    <w:rsid w:val="004A170C"/>
    <w:rsid w:val="004A2265"/>
    <w:rsid w:val="004B3444"/>
    <w:rsid w:val="004C573B"/>
    <w:rsid w:val="004D73F9"/>
    <w:rsid w:val="00512F97"/>
    <w:rsid w:val="005463DB"/>
    <w:rsid w:val="00590CA0"/>
    <w:rsid w:val="005B0A8D"/>
    <w:rsid w:val="005D43CB"/>
    <w:rsid w:val="005F6896"/>
    <w:rsid w:val="00615D03"/>
    <w:rsid w:val="00630DED"/>
    <w:rsid w:val="0066003C"/>
    <w:rsid w:val="00673F58"/>
    <w:rsid w:val="0068264A"/>
    <w:rsid w:val="006F277C"/>
    <w:rsid w:val="00707181"/>
    <w:rsid w:val="00710E43"/>
    <w:rsid w:val="00757BAE"/>
    <w:rsid w:val="00787C5A"/>
    <w:rsid w:val="007D081C"/>
    <w:rsid w:val="007D609B"/>
    <w:rsid w:val="007E2CD4"/>
    <w:rsid w:val="007E47CC"/>
    <w:rsid w:val="00816B6F"/>
    <w:rsid w:val="008376BB"/>
    <w:rsid w:val="00857CB5"/>
    <w:rsid w:val="008617ED"/>
    <w:rsid w:val="008D28C5"/>
    <w:rsid w:val="008D5DD4"/>
    <w:rsid w:val="009009C6"/>
    <w:rsid w:val="0091194B"/>
    <w:rsid w:val="00926874"/>
    <w:rsid w:val="00931FF7"/>
    <w:rsid w:val="0093399A"/>
    <w:rsid w:val="00950CDF"/>
    <w:rsid w:val="00951254"/>
    <w:rsid w:val="00987FF3"/>
    <w:rsid w:val="009A2B8D"/>
    <w:rsid w:val="009D1AF1"/>
    <w:rsid w:val="009E7D97"/>
    <w:rsid w:val="00A812F7"/>
    <w:rsid w:val="00A8369D"/>
    <w:rsid w:val="00A877BA"/>
    <w:rsid w:val="00AE1B0F"/>
    <w:rsid w:val="00AF77F9"/>
    <w:rsid w:val="00B246E5"/>
    <w:rsid w:val="00B427CA"/>
    <w:rsid w:val="00B8305C"/>
    <w:rsid w:val="00B8623A"/>
    <w:rsid w:val="00BA3C6F"/>
    <w:rsid w:val="00BE2A28"/>
    <w:rsid w:val="00BF2FE4"/>
    <w:rsid w:val="00C06181"/>
    <w:rsid w:val="00C13701"/>
    <w:rsid w:val="00C2103E"/>
    <w:rsid w:val="00C36191"/>
    <w:rsid w:val="00C772CD"/>
    <w:rsid w:val="00C778CA"/>
    <w:rsid w:val="00C94553"/>
    <w:rsid w:val="00CA641C"/>
    <w:rsid w:val="00CA76E4"/>
    <w:rsid w:val="00CB3968"/>
    <w:rsid w:val="00CC6959"/>
    <w:rsid w:val="00CF2DD8"/>
    <w:rsid w:val="00D24F9A"/>
    <w:rsid w:val="00D25497"/>
    <w:rsid w:val="00D3439F"/>
    <w:rsid w:val="00D54638"/>
    <w:rsid w:val="00D828E4"/>
    <w:rsid w:val="00DB07BD"/>
    <w:rsid w:val="00DC1C42"/>
    <w:rsid w:val="00DC29D9"/>
    <w:rsid w:val="00DC374B"/>
    <w:rsid w:val="00DC462B"/>
    <w:rsid w:val="00DC4DF5"/>
    <w:rsid w:val="00DE624C"/>
    <w:rsid w:val="00E16A61"/>
    <w:rsid w:val="00E27A38"/>
    <w:rsid w:val="00E62948"/>
    <w:rsid w:val="00E62991"/>
    <w:rsid w:val="00E72A51"/>
    <w:rsid w:val="00ED60AF"/>
    <w:rsid w:val="00ED6775"/>
    <w:rsid w:val="00EF5FB3"/>
    <w:rsid w:val="00F03DF0"/>
    <w:rsid w:val="00F04DCC"/>
    <w:rsid w:val="00F47811"/>
    <w:rsid w:val="00F61FF4"/>
    <w:rsid w:val="00F80C29"/>
    <w:rsid w:val="00FC1779"/>
    <w:rsid w:val="00FF3D7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234AD"/>
  <w15:docId w15:val="{F58D07E4-23D5-4659-8E6B-96A9EEB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customStyle="1" w:styleId="Body">
    <w:name w:val="Body"/>
    <w:pPr>
      <w:spacing w:after="160" w:line="312" w:lineRule="auto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7C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8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81C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46E5"/>
  </w:style>
  <w:style w:type="paragraph" w:styleId="NoSpacing">
    <w:name w:val="No Spacing"/>
    <w:uiPriority w:val="1"/>
    <w:qFormat/>
    <w:rsid w:val="005D43CB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7CB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C1C42"/>
    <w:rPr>
      <w:b/>
      <w:bCs/>
    </w:rPr>
  </w:style>
  <w:style w:type="paragraph" w:styleId="ListParagraph">
    <w:name w:val="List Paragraph"/>
    <w:basedOn w:val="Normal"/>
    <w:uiPriority w:val="34"/>
    <w:qFormat/>
    <w:rsid w:val="009268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4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@Dalton-M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uval@dalton-m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tpermit.com/sites/alliance/boh/user_login.as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194BA-830B-4ED0-A3A9-DFD59F0D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Christina Parkington</cp:lastModifiedBy>
  <cp:revision>7</cp:revision>
  <cp:lastPrinted>2024-03-19T14:56:00Z</cp:lastPrinted>
  <dcterms:created xsi:type="dcterms:W3CDTF">2024-03-11T14:03:00Z</dcterms:created>
  <dcterms:modified xsi:type="dcterms:W3CDTF">2024-03-19T14:56:00Z</dcterms:modified>
</cp:coreProperties>
</file>