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AB2" w:rsidRPr="00FB4B7A" w:rsidRDefault="00FB4B7A" w:rsidP="00FB4B7A">
      <w:pPr>
        <w:jc w:val="center"/>
        <w:rPr>
          <w:b/>
        </w:rPr>
      </w:pPr>
      <w:r w:rsidRPr="00FB4B7A">
        <w:rPr>
          <w:b/>
        </w:rPr>
        <w:t>Town Manager Update</w:t>
      </w:r>
    </w:p>
    <w:p w:rsidR="00FB4B7A" w:rsidRPr="00FB4B7A" w:rsidRDefault="00FB4B7A" w:rsidP="00FB4B7A">
      <w:pPr>
        <w:jc w:val="center"/>
        <w:rPr>
          <w:i/>
        </w:rPr>
      </w:pPr>
      <w:r w:rsidRPr="00FB4B7A">
        <w:rPr>
          <w:i/>
        </w:rPr>
        <w:t>August 14</w:t>
      </w:r>
      <w:r w:rsidR="002C1A59">
        <w:rPr>
          <w:i/>
        </w:rPr>
        <w:t>/September 11</w:t>
      </w:r>
      <w:r w:rsidRPr="00FB4B7A">
        <w:rPr>
          <w:i/>
        </w:rPr>
        <w:t>, 2023</w:t>
      </w:r>
    </w:p>
    <w:p w:rsidR="00FB4B7A" w:rsidRDefault="00FB4B7A"/>
    <w:p w:rsidR="00FB4B7A" w:rsidRDefault="00FB4B7A"/>
    <w:p w:rsidR="00FB4B7A" w:rsidRDefault="002C1A59">
      <w:r>
        <w:t xml:space="preserve">All offices are back in the Town Hall. </w:t>
      </w:r>
      <w:r w:rsidR="00FB4B7A">
        <w:t xml:space="preserve">The Town Clerk moved back into Town Hall on August 3. </w:t>
      </w:r>
      <w:r w:rsidR="00D92472">
        <w:t>Unfortunately, we were not able to have the offices painted, as there was not enough time to go through the procurement process and get everyone back into their offices.</w:t>
      </w:r>
      <w:r w:rsidR="00167458">
        <w:t xml:space="preserve"> We were able to take of a month from our bank lease and so save $3,500. We may be requested to lease the parking lot in the future, though</w:t>
      </w:r>
      <w:r w:rsidR="00445484">
        <w:t>.</w:t>
      </w:r>
    </w:p>
    <w:p w:rsidR="00FB4B7A" w:rsidRDefault="00FB4B7A"/>
    <w:p w:rsidR="009407FB" w:rsidRPr="007B7ECE" w:rsidRDefault="009407FB" w:rsidP="009407FB">
      <w:r>
        <w:t xml:space="preserve">The </w:t>
      </w:r>
      <w:proofErr w:type="spellStart"/>
      <w:r>
        <w:t>Sonsini</w:t>
      </w:r>
      <w:proofErr w:type="spellEnd"/>
      <w:r>
        <w:t xml:space="preserve"> Animal Shelter that we currently use to house our stray animals closed on 8/31 and we will be using the Town Hal basement as a kennel while we look at our options. An outside kennel would of course cost money; we will be monitoring noise and odor and assessing the current situation as time goes by.</w:t>
      </w:r>
    </w:p>
    <w:p w:rsidR="009407FB" w:rsidRDefault="009407FB"/>
    <w:p w:rsidR="00FB4B7A" w:rsidRDefault="00FB4B7A">
      <w:r>
        <w:t xml:space="preserve">Based on the </w:t>
      </w:r>
      <w:r w:rsidR="002C1A59">
        <w:t xml:space="preserve">July Select Board </w:t>
      </w:r>
      <w:r>
        <w:t>meeting</w:t>
      </w:r>
      <w:r w:rsidR="002C1A59">
        <w:t xml:space="preserve"> discussion</w:t>
      </w:r>
      <w:r>
        <w:t>, I forwarded the topic of parking at Pine Grove Park to the Traffic Commission.</w:t>
      </w:r>
    </w:p>
    <w:p w:rsidR="00FB4B7A" w:rsidRDefault="00FB4B7A"/>
    <w:p w:rsidR="00FB4B7A" w:rsidRDefault="002B28CD">
      <w:r>
        <w:t>Dalton Day</w:t>
      </w:r>
      <w:r w:rsidR="00A27DF6">
        <w:t xml:space="preserve"> </w:t>
      </w:r>
      <w:r w:rsidR="002C1A59">
        <w:t xml:space="preserve">was </w:t>
      </w:r>
      <w:r w:rsidR="00A27DF6">
        <w:t>a great success</w:t>
      </w:r>
      <w:r w:rsidR="002C1A59">
        <w:t>, with many people attending and commenting favorably</w:t>
      </w:r>
      <w:r w:rsidR="00A27DF6">
        <w:t>. I understand the Cultural Council would like to continue the event and will be considering various funding methods. The recent event was supported by an ARPA mini-grant at $</w:t>
      </w:r>
      <w:r w:rsidR="00C76FA2">
        <w:t>6</w:t>
      </w:r>
      <w:r w:rsidR="00A27DF6">
        <w:t>,</w:t>
      </w:r>
      <w:r w:rsidR="00C76FA2">
        <w:t>5</w:t>
      </w:r>
      <w:r w:rsidR="00A27DF6">
        <w:t xml:space="preserve">00; options </w:t>
      </w:r>
      <w:r w:rsidR="00504F1F">
        <w:t xml:space="preserve">so far </w:t>
      </w:r>
      <w:r w:rsidR="00A27DF6">
        <w:t>include another bridge year of ARPA funding</w:t>
      </w:r>
      <w:r w:rsidR="00C04F1A">
        <w:t>;</w:t>
      </w:r>
      <w:r w:rsidR="00A27DF6">
        <w:t xml:space="preserve"> developing a proposal for the Town operating budget; producing a program with sponsored advertisements; and having other sponsored events.</w:t>
      </w:r>
    </w:p>
    <w:p w:rsidR="00174A4F" w:rsidRDefault="00174A4F"/>
    <w:p w:rsidR="002558C7" w:rsidRDefault="002D598C">
      <w:bookmarkStart w:id="0" w:name="_GoBack"/>
      <w:bookmarkEnd w:id="0"/>
      <w:r>
        <w:t xml:space="preserve">I </w:t>
      </w:r>
      <w:r w:rsidR="00C80E24">
        <w:t xml:space="preserve">finally </w:t>
      </w:r>
      <w:r>
        <w:t>c</w:t>
      </w:r>
      <w:r w:rsidR="003273D0">
        <w:t xml:space="preserve">losed out </w:t>
      </w:r>
      <w:r w:rsidR="00C80E24">
        <w:t xml:space="preserve">the </w:t>
      </w:r>
      <w:r w:rsidR="003273D0">
        <w:t>Walker Brook grant on July 26</w:t>
      </w:r>
      <w:r>
        <w:t xml:space="preserve"> and am w</w:t>
      </w:r>
      <w:r w:rsidR="00A146A5">
        <w:t>o</w:t>
      </w:r>
      <w:r w:rsidR="003273D0">
        <w:t xml:space="preserve">rking with </w:t>
      </w:r>
      <w:r>
        <w:t xml:space="preserve">the Town Planner </w:t>
      </w:r>
      <w:r w:rsidR="003273D0">
        <w:t xml:space="preserve">and MEMA </w:t>
      </w:r>
      <w:r>
        <w:t xml:space="preserve">to prepare </w:t>
      </w:r>
      <w:r w:rsidR="003273D0">
        <w:t xml:space="preserve">for a FEMA </w:t>
      </w:r>
      <w:r w:rsidR="00A146A5">
        <w:t>grant</w:t>
      </w:r>
      <w:r w:rsidR="009C6172">
        <w:t xml:space="preserve"> for </w:t>
      </w:r>
      <w:r w:rsidR="00E43258">
        <w:t>Building Resilient Infrastructure and Communities</w:t>
      </w:r>
      <w:r w:rsidR="009C6172">
        <w:t>, or BRIC</w:t>
      </w:r>
      <w:r w:rsidR="00E43258">
        <w:t xml:space="preserve">, </w:t>
      </w:r>
      <w:r w:rsidR="007055B4">
        <w:t>which has taken</w:t>
      </w:r>
      <w:r w:rsidR="00A146A5">
        <w:t xml:space="preserve"> the place of the old </w:t>
      </w:r>
      <w:r w:rsidR="003273D0">
        <w:t>Pre-Disaster Mitigation grant</w:t>
      </w:r>
      <w:r w:rsidR="00A146A5">
        <w:t xml:space="preserve"> program</w:t>
      </w:r>
      <w:r w:rsidR="00275FF4">
        <w:t xml:space="preserve">. We can start the </w:t>
      </w:r>
      <w:r w:rsidR="00E43258">
        <w:t xml:space="preserve">bidding </w:t>
      </w:r>
      <w:r w:rsidR="00275FF4">
        <w:t xml:space="preserve">process for </w:t>
      </w:r>
      <w:r w:rsidR="00E43258">
        <w:t xml:space="preserve">an engineering company </w:t>
      </w:r>
      <w:r w:rsidR="00275FF4">
        <w:t xml:space="preserve">to take care of the </w:t>
      </w:r>
      <w:r w:rsidR="00E43258">
        <w:t xml:space="preserve">grant submission, </w:t>
      </w:r>
      <w:r w:rsidR="00275FF4">
        <w:t xml:space="preserve">the </w:t>
      </w:r>
      <w:r w:rsidR="00E43258">
        <w:t xml:space="preserve">final engineering, </w:t>
      </w:r>
      <w:r w:rsidR="00275FF4">
        <w:t xml:space="preserve">construction bidding, </w:t>
      </w:r>
      <w:r w:rsidR="00E43258">
        <w:t xml:space="preserve">and </w:t>
      </w:r>
      <w:r w:rsidR="003273D0">
        <w:t>construction</w:t>
      </w:r>
      <w:r w:rsidR="00E43258">
        <w:t xml:space="preserve"> oversight</w:t>
      </w:r>
      <w:r w:rsidR="003273D0">
        <w:t>.</w:t>
      </w:r>
    </w:p>
    <w:p w:rsidR="002C1A59" w:rsidRDefault="002C1A59"/>
    <w:p w:rsidR="002C1A59" w:rsidRDefault="002C1A59">
      <w:r>
        <w:t xml:space="preserve">We </w:t>
      </w:r>
      <w:r w:rsidR="00002853">
        <w:t xml:space="preserve">just received </w:t>
      </w:r>
      <w:r>
        <w:t>the plans for the Town Garage heat pumps this week and will seek quotes or go out to bid depending on the expected cost.</w:t>
      </w:r>
      <w:r w:rsidR="009407FB">
        <w:t xml:space="preserve"> </w:t>
      </w:r>
      <w:proofErr w:type="gramStart"/>
      <w:r w:rsidR="009407FB">
        <w:t>We’re</w:t>
      </w:r>
      <w:proofErr w:type="gramEnd"/>
      <w:r w:rsidR="009407FB">
        <w:t xml:space="preserve"> also expecting to hear soon about two grant proposals for Garage insulation.</w:t>
      </w:r>
    </w:p>
    <w:p w:rsidR="002C1A59" w:rsidRDefault="002C1A59"/>
    <w:p w:rsidR="002C1A59" w:rsidRDefault="002C1A59">
      <w:r>
        <w:t>The Healey/Driscoll Admin</w:t>
      </w:r>
      <w:r w:rsidR="00445484">
        <w:t>i</w:t>
      </w:r>
      <w:r>
        <w:t xml:space="preserve">stration will be having a series of listening sessions </w:t>
      </w:r>
      <w:r w:rsidR="00445484">
        <w:t>on further possible modifications to state law, a kind of Municipal Modernization Act Part 3. We do not have dates for those yet, but I expect they will be in October and November, and possibly go on later.</w:t>
      </w:r>
    </w:p>
    <w:p w:rsidR="00445484" w:rsidRDefault="00445484"/>
    <w:p w:rsidR="00445484" w:rsidRDefault="00445484">
      <w:r>
        <w:t xml:space="preserve">There is an item on the Department of Public Utilities docket for revising the current system of community aggregation. </w:t>
      </w:r>
      <w:proofErr w:type="gramStart"/>
      <w:r>
        <w:t>Our provider, Colonial Power, is concerned and will be drafting a letter for input</w:t>
      </w:r>
      <w:proofErr w:type="gramEnd"/>
      <w:r>
        <w:t>; the MMA seems somewhat less concerned but is also on top of the issue and providing comments, as they sponsor Constellation Energy as a municipal electricity aggregator.</w:t>
      </w:r>
    </w:p>
    <w:p w:rsidR="00445484" w:rsidRDefault="00445484"/>
    <w:p w:rsidR="006115C4" w:rsidRDefault="006115C4">
      <w:r>
        <w:t xml:space="preserve">We received two bids for sewer system rehabilitation. </w:t>
      </w:r>
      <w:proofErr w:type="spellStart"/>
      <w:proofErr w:type="gramStart"/>
      <w:r>
        <w:t>Tighe</w:t>
      </w:r>
      <w:proofErr w:type="spellEnd"/>
      <w:r>
        <w:t xml:space="preserve"> and Bond are assessing the bids and will provide a recommendation for awarding the bid perhaps this week.</w:t>
      </w:r>
      <w:proofErr w:type="gramEnd"/>
      <w:r>
        <w:t xml:space="preserve"> Depending on the </w:t>
      </w:r>
      <w:r>
        <w:lastRenderedPageBreak/>
        <w:t>winner, the construction will cost either about $47</w:t>
      </w:r>
      <w:r w:rsidR="00AB3A30">
        <w:t>0</w:t>
      </w:r>
      <w:r>
        <w:t>,000 or $52</w:t>
      </w:r>
      <w:r w:rsidR="00AB3A30">
        <w:t>6</w:t>
      </w:r>
      <w:r>
        <w:t>,000</w:t>
      </w:r>
      <w:r w:rsidR="00AB3A30">
        <w:t xml:space="preserve">, both figures well short of the approximately $610,000 we have available after the engineering costs are subtracted. This means we could have an additional $84,000 to $140,000 to </w:t>
      </w:r>
      <w:proofErr w:type="gramStart"/>
      <w:r w:rsidR="00AB3A30">
        <w:t>either not take</w:t>
      </w:r>
      <w:proofErr w:type="gramEnd"/>
      <w:r w:rsidR="00AB3A30">
        <w:t xml:space="preserve"> from sewer stabilization or to re-allocate from ARPA funds (based on a decision earlier tonight on paving needs).</w:t>
      </w:r>
    </w:p>
    <w:p w:rsidR="00E8675D" w:rsidRDefault="00E8675D"/>
    <w:p w:rsidR="00E8675D" w:rsidRDefault="00E8675D">
      <w:r>
        <w:t xml:space="preserve">We also just received the engineering information for heat pumps at the Town Garage. We will look for quotes and </w:t>
      </w:r>
      <w:r w:rsidR="009811F4">
        <w:t>hope to get it installed well before winter.</w:t>
      </w:r>
    </w:p>
    <w:p w:rsidR="00AB3A30" w:rsidRDefault="00AB3A30"/>
    <w:p w:rsidR="00E8675D" w:rsidRDefault="00E8675D">
      <w:r>
        <w:t xml:space="preserve">The Emergency Management Director hosted a meeting </w:t>
      </w:r>
      <w:r w:rsidR="00701CAF">
        <w:t xml:space="preserve">on Friday </w:t>
      </w:r>
      <w:r>
        <w:t xml:space="preserve">regarding the South Street bridge with </w:t>
      </w:r>
      <w:proofErr w:type="spellStart"/>
      <w:r>
        <w:t>MassDOT</w:t>
      </w:r>
      <w:proofErr w:type="spellEnd"/>
      <w:r>
        <w:t>, the train carrier CSX, and Rep. Pignatelli (Sen. Mark’s office was unable to attend).</w:t>
      </w:r>
      <w:r w:rsidR="00701CAF">
        <w:t xml:space="preserve"> The bridge has been struck about 26 times over the past four years. Both CSX and </w:t>
      </w:r>
      <w:proofErr w:type="spellStart"/>
      <w:r w:rsidR="00701CAF">
        <w:t>MassDOT</w:t>
      </w:r>
      <w:proofErr w:type="spellEnd"/>
      <w:r w:rsidR="00701CAF">
        <w:t xml:space="preserve"> agreed to gather information for the Town to help us decide how to move forward.</w:t>
      </w:r>
    </w:p>
    <w:p w:rsidR="00701CAF" w:rsidRDefault="00701CAF"/>
    <w:p w:rsidR="00E8675D" w:rsidRDefault="00E8675D"/>
    <w:p w:rsidR="00E8675D" w:rsidRDefault="00E8675D"/>
    <w:p w:rsidR="00AB3A30" w:rsidRPr="007B7ECE" w:rsidRDefault="00AB3A30"/>
    <w:sectPr w:rsidR="00AB3A30" w:rsidRPr="007B7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7A"/>
    <w:rsid w:val="00002853"/>
    <w:rsid w:val="001633AB"/>
    <w:rsid w:val="00167458"/>
    <w:rsid w:val="00174A4F"/>
    <w:rsid w:val="001D1B2C"/>
    <w:rsid w:val="002558C7"/>
    <w:rsid w:val="00275FF4"/>
    <w:rsid w:val="002B28CD"/>
    <w:rsid w:val="002C1A59"/>
    <w:rsid w:val="002D598C"/>
    <w:rsid w:val="003273D0"/>
    <w:rsid w:val="003753A1"/>
    <w:rsid w:val="00445484"/>
    <w:rsid w:val="00456574"/>
    <w:rsid w:val="00470677"/>
    <w:rsid w:val="00504F1F"/>
    <w:rsid w:val="0051761B"/>
    <w:rsid w:val="006115C4"/>
    <w:rsid w:val="00701CAF"/>
    <w:rsid w:val="007055B4"/>
    <w:rsid w:val="007B7ECE"/>
    <w:rsid w:val="00864AB2"/>
    <w:rsid w:val="009027D1"/>
    <w:rsid w:val="009407FB"/>
    <w:rsid w:val="00950CDB"/>
    <w:rsid w:val="009811F4"/>
    <w:rsid w:val="00983A73"/>
    <w:rsid w:val="009C6172"/>
    <w:rsid w:val="00A146A5"/>
    <w:rsid w:val="00A27DF6"/>
    <w:rsid w:val="00A465E6"/>
    <w:rsid w:val="00AB3A30"/>
    <w:rsid w:val="00BC1A83"/>
    <w:rsid w:val="00C04F1A"/>
    <w:rsid w:val="00C2538F"/>
    <w:rsid w:val="00C67408"/>
    <w:rsid w:val="00C76FA2"/>
    <w:rsid w:val="00C80E24"/>
    <w:rsid w:val="00D92472"/>
    <w:rsid w:val="00E20388"/>
    <w:rsid w:val="00E43258"/>
    <w:rsid w:val="00E8675D"/>
    <w:rsid w:val="00EA7693"/>
    <w:rsid w:val="00F45E2B"/>
    <w:rsid w:val="00FB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EAA3F-19FC-48D8-BCC8-A7B43731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7E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Dalton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Hutcheson</dc:creator>
  <cp:keywords/>
  <dc:description/>
  <cp:lastModifiedBy>Thomas Hutcheson</cp:lastModifiedBy>
  <cp:revision>10</cp:revision>
  <dcterms:created xsi:type="dcterms:W3CDTF">2023-09-08T16:59:00Z</dcterms:created>
  <dcterms:modified xsi:type="dcterms:W3CDTF">2023-09-12T14:37:00Z</dcterms:modified>
</cp:coreProperties>
</file>