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913F26" w:rsidRDefault="00913F26" w:rsidP="00913F26">
      <w:pPr>
        <w:jc w:val="center"/>
        <w:rPr>
          <w:b/>
        </w:rPr>
      </w:pPr>
      <w:r w:rsidRPr="00913F26">
        <w:rPr>
          <w:b/>
        </w:rPr>
        <w:t>Town Manager Update</w:t>
      </w:r>
    </w:p>
    <w:p w:rsidR="00913F26" w:rsidRPr="00913F26" w:rsidRDefault="00913F26" w:rsidP="00913F26">
      <w:pPr>
        <w:jc w:val="center"/>
        <w:rPr>
          <w:i/>
        </w:rPr>
      </w:pPr>
      <w:r w:rsidRPr="00913F26">
        <w:rPr>
          <w:i/>
        </w:rPr>
        <w:t>June 12, 2023</w:t>
      </w:r>
    </w:p>
    <w:p w:rsidR="00913F26" w:rsidRDefault="00913F26"/>
    <w:p w:rsidR="00913F26" w:rsidRDefault="00913F26"/>
    <w:p w:rsidR="005D06B7" w:rsidRDefault="005D06B7">
      <w:r>
        <w:t>I attended the regular bi-weekly construction meeting for the Town Hall. John Barry is putting together a punch list for Cape Cod Builders, who have completed the major work, with touch-ups and clean-up remaining</w:t>
      </w:r>
      <w:r w:rsidR="005B09F0">
        <w:t>. One unexpected problem was additional work to be done as the result of the asbestos remediation workers pulling some of the paint off the walls when they pulled their tape off; that is being address</w:t>
      </w:r>
      <w:r w:rsidR="00D06A58">
        <w:t>ed</w:t>
      </w:r>
      <w:r w:rsidR="005B09F0">
        <w:t xml:space="preserve"> at this time. The framework for the ceiling tiles is mostly or all installed, and the tiles are expected to go up very soon. Then the insulation can be blown in, along with the final electrical and fire alarm work</w:t>
      </w:r>
      <w:r w:rsidR="00D06A58">
        <w:t xml:space="preserve"> being done</w:t>
      </w:r>
      <w:r w:rsidR="005B09F0">
        <w:t xml:space="preserve">. </w:t>
      </w:r>
      <w:proofErr w:type="gramStart"/>
      <w:r w:rsidR="005B09F0">
        <w:t>There’s</w:t>
      </w:r>
      <w:proofErr w:type="gramEnd"/>
      <w:r w:rsidR="005B09F0">
        <w:t xml:space="preserve"> no final date, but we are moving toward substantial completion fairly close to the expected timeline. A lot depends on getting the punch list items completed.</w:t>
      </w:r>
    </w:p>
    <w:p w:rsidR="005D06B7" w:rsidRDefault="005D06B7"/>
    <w:p w:rsidR="009B2AF9" w:rsidRDefault="009B2AF9">
      <w:proofErr w:type="gramStart"/>
      <w:r>
        <w:t>We opened the bids for the Town Hall Data Wiring project and have tentatively awarded the bid to CDS Unlimited from Bennington, New Hampshire, pending reference checks.</w:t>
      </w:r>
      <w:proofErr w:type="gramEnd"/>
      <w:r>
        <w:t xml:space="preserve"> Their bid was $36,988.50. We received two other bids, one for $43,205.10 and the other for $59,700.</w:t>
      </w:r>
    </w:p>
    <w:p w:rsidR="009B2AF9" w:rsidRDefault="009B2AF9"/>
    <w:p w:rsidR="00913F26" w:rsidRDefault="009B2AF9">
      <w:r>
        <w:t xml:space="preserve">On June 7, I published </w:t>
      </w:r>
      <w:r w:rsidR="00913F26">
        <w:t>the bids for the Electric Vehicle Charging project</w:t>
      </w:r>
      <w:r>
        <w:t>; those are due June 28. As a reminder, the bids for the Bardin Property are due Tuesday June 20.</w:t>
      </w:r>
    </w:p>
    <w:p w:rsidR="00913F26" w:rsidRDefault="00913F26"/>
    <w:p w:rsidR="00913F26" w:rsidRDefault="00913F26">
      <w:r>
        <w:t xml:space="preserve">The Fiber Ring project is proceeding well; the wires have been strung and </w:t>
      </w:r>
      <w:proofErr w:type="gramStart"/>
      <w:r>
        <w:t>they’re</w:t>
      </w:r>
      <w:proofErr w:type="gramEnd"/>
      <w:r>
        <w:t xml:space="preserve"> getting brought into the buildings, where our </w:t>
      </w:r>
      <w:r w:rsidR="00D06A58">
        <w:t>I</w:t>
      </w:r>
      <w:r>
        <w:t>T consultant will take over and get them on</w:t>
      </w:r>
      <w:r w:rsidR="00D06A58">
        <w:t>to</w:t>
      </w:r>
      <w:r>
        <w:t xml:space="preserve"> our servers.</w:t>
      </w:r>
    </w:p>
    <w:p w:rsidR="00913F26" w:rsidRDefault="00913F26"/>
    <w:p w:rsidR="00913F26" w:rsidRDefault="009B2AF9">
      <w:r>
        <w:t xml:space="preserve">The Dalton Division Road </w:t>
      </w:r>
      <w:proofErr w:type="gramStart"/>
      <w:r>
        <w:t>sewer engineering</w:t>
      </w:r>
      <w:proofErr w:type="gramEnd"/>
      <w:r>
        <w:t xml:space="preserve"> project is progressing a bit slower than original planned but is not at this point in danger of falling too far behind. Our concern was mainly about how much the Town should borrow.</w:t>
      </w:r>
    </w:p>
    <w:p w:rsidR="009B2AF9" w:rsidRDefault="009B2AF9"/>
    <w:p w:rsidR="009B2AF9" w:rsidRDefault="00D06A58">
      <w:r>
        <w:t>S</w:t>
      </w:r>
      <w:bookmarkStart w:id="0" w:name="_GoBack"/>
      <w:bookmarkEnd w:id="0"/>
      <w:r w:rsidR="009B2AF9">
        <w:t xml:space="preserve">peaking of borrowing, the bids came in for our </w:t>
      </w:r>
      <w:r>
        <w:t xml:space="preserve">annual </w:t>
      </w:r>
      <w:r w:rsidR="009B2AF9">
        <w:t>borrowing at 4.37%, really quite good for these times.</w:t>
      </w:r>
    </w:p>
    <w:p w:rsidR="005B09F0" w:rsidRDefault="005B09F0"/>
    <w:p w:rsidR="008232D2" w:rsidRDefault="008232D2">
      <w:proofErr w:type="gramStart"/>
      <w:r>
        <w:t>I’m</w:t>
      </w:r>
      <w:proofErr w:type="gramEnd"/>
      <w:r>
        <w:t xml:space="preserve"> continuing to work with Citizens Energy on their requested easement; their proposal is in KP Law’s hands.</w:t>
      </w:r>
    </w:p>
    <w:p w:rsidR="008232D2" w:rsidRDefault="008232D2"/>
    <w:p w:rsidR="008232D2" w:rsidRDefault="008232D2">
      <w:r>
        <w:t xml:space="preserve">Finally, </w:t>
      </w:r>
      <w:proofErr w:type="gramStart"/>
      <w:r>
        <w:t>I’ve</w:t>
      </w:r>
      <w:proofErr w:type="gramEnd"/>
      <w:r>
        <w:t xml:space="preserve"> been working with Terry Williams and Bud on a replacement for the elm tree the Williams’ donated to the Senior Center by the commemorative plaque. The tree was damaged in a storm and the Williams’ have offered to replace it.</w:t>
      </w:r>
    </w:p>
    <w:p w:rsidR="008232D2" w:rsidRDefault="008232D2"/>
    <w:p w:rsidR="008232D2" w:rsidRDefault="008232D2"/>
    <w:sectPr w:rsidR="0082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26"/>
    <w:rsid w:val="001633AB"/>
    <w:rsid w:val="003753A1"/>
    <w:rsid w:val="00456574"/>
    <w:rsid w:val="00470677"/>
    <w:rsid w:val="005B09F0"/>
    <w:rsid w:val="005D06B7"/>
    <w:rsid w:val="008232D2"/>
    <w:rsid w:val="00864AB2"/>
    <w:rsid w:val="009027D1"/>
    <w:rsid w:val="00913F26"/>
    <w:rsid w:val="00983A73"/>
    <w:rsid w:val="009B2AF9"/>
    <w:rsid w:val="00D0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CD2A"/>
  <w15:chartTrackingRefBased/>
  <w15:docId w15:val="{F5EFF66E-B895-487E-AC31-C9191CB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4</cp:revision>
  <cp:lastPrinted>2023-06-12T22:30:00Z</cp:lastPrinted>
  <dcterms:created xsi:type="dcterms:W3CDTF">2023-06-12T22:02:00Z</dcterms:created>
  <dcterms:modified xsi:type="dcterms:W3CDTF">2023-06-13T12:08:00Z</dcterms:modified>
</cp:coreProperties>
</file>